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2EDA9" w14:textId="3A292752" w:rsidR="00582CE9" w:rsidRPr="001C14A2" w:rsidRDefault="007E2604" w:rsidP="00842A55">
      <w:r w:rsidRPr="00195C27">
        <w:rPr>
          <w:noProof/>
          <w:lang w:eastAsia="pl-PL"/>
        </w:rPr>
        <w:drawing>
          <wp:anchor distT="0" distB="0" distL="114300" distR="114300" simplePos="0" relativeHeight="251658240" behindDoc="0" locked="0" layoutInCell="1" allowOverlap="1" wp14:anchorId="38F778F3" wp14:editId="6E6ABC65">
            <wp:simplePos x="0" y="0"/>
            <wp:positionH relativeFrom="page">
              <wp:align>right</wp:align>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6904" w:rsidRPr="00195C27">
        <w:rPr>
          <w:noProof/>
          <w:lang w:eastAsia="pl-PL"/>
        </w:rPr>
        <mc:AlternateContent>
          <mc:Choice Requires="wps">
            <w:drawing>
              <wp:anchor distT="0" distB="0" distL="114300" distR="114300" simplePos="0" relativeHeight="251632640" behindDoc="0" locked="0" layoutInCell="1" allowOverlap="1" wp14:anchorId="5406BFAB" wp14:editId="0A758932">
                <wp:simplePos x="0" y="0"/>
                <wp:positionH relativeFrom="column">
                  <wp:posOffset>2567305</wp:posOffset>
                </wp:positionH>
                <wp:positionV relativeFrom="paragraph">
                  <wp:posOffset>2037080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FAE653" id="Prostokąt 150" o:spid="_x0000_s1026" style="position:absolute;margin-left:202.15pt;margin-top:160.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" fillcolor="#b2cf65 [3204]" stroked="f" strokeweight="1pt"/>
            </w:pict>
          </mc:Fallback>
        </mc:AlternateContent>
      </w:r>
      <w:r w:rsidR="00582CE9" w:rsidRPr="00195C27">
        <w:rPr>
          <w:noProof/>
          <w:lang w:eastAsia="pl-PL"/>
        </w:rPr>
        <mc:AlternateContent>
          <mc:Choice Requires="wpg">
            <w:drawing>
              <wp:anchor distT="0" distB="0" distL="228600" distR="228600" simplePos="0" relativeHeight="251629568" behindDoc="0" locked="0" layoutInCell="1" allowOverlap="1" wp14:anchorId="7FD271DB" wp14:editId="6B3BB6F7">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15F43E79" w:rsidR="00195C27" w:rsidRDefault="00195C27" w:rsidP="00842A55">
                              <w:pPr>
                                <w:pStyle w:val="Tytu"/>
                                <w:rPr>
                                  <w:spacing w:val="0"/>
                                </w:rPr>
                              </w:pPr>
                              <w:r w:rsidRPr="007E2604">
                                <w:rPr>
                                  <w:noProof/>
                                  <w:lang w:eastAsia="pl-PL"/>
                                </w:rPr>
                                <w:drawing>
                                  <wp:inline distT="0" distB="0" distL="0" distR="0" wp14:anchorId="3A91D57E" wp14:editId="77A1D1A2">
                                    <wp:extent cx="5257800" cy="1409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1409700"/>
                                            </a:xfrm>
                                            <a:prstGeom prst="rect">
                                              <a:avLst/>
                                            </a:prstGeom>
                                            <a:noFill/>
                                            <a:ln>
                                              <a:noFill/>
                                            </a:ln>
                                          </pic:spPr>
                                        </pic:pic>
                                      </a:graphicData>
                                    </a:graphic>
                                  </wp:inline>
                                </w:drawing>
                              </w:r>
                            </w:p>
                            <w:p w14:paraId="74CCA4FD" w14:textId="77777777" w:rsidR="00195C27" w:rsidRDefault="00195C27" w:rsidP="00842A55">
                              <w:pPr>
                                <w:pStyle w:val="Tytu"/>
                                <w:jc w:val="center"/>
                                <w:rPr>
                                  <w:spacing w:val="0"/>
                                </w:rPr>
                              </w:pPr>
                              <w:r w:rsidRPr="006E100D">
                                <w:rPr>
                                  <w:spacing w:val="0"/>
                                </w:rPr>
                                <w:t>SPECYFIKACJA WARUNKÓW ZAMÓWIENIA (SWZ)</w:t>
                              </w:r>
                            </w:p>
                            <w:p w14:paraId="69E2714C" w14:textId="77777777" w:rsidR="00195C27" w:rsidRDefault="00195C27" w:rsidP="00842A55">
                              <w:pPr>
                                <w:pStyle w:val="Tytu"/>
                                <w:rPr>
                                  <w:spacing w:val="0"/>
                                </w:rPr>
                              </w:pPr>
                            </w:p>
                            <w:p w14:paraId="2F216653" w14:textId="553B5B02" w:rsidR="00195C27" w:rsidRDefault="00195C27" w:rsidP="00842A55">
                              <w:pPr>
                                <w:pStyle w:val="PODTYTU"/>
                                <w:spacing w:before="400"/>
                                <w:jc w:val="center"/>
                              </w:pPr>
                              <w:r>
                                <w:t>POSTĘPOWANIE O UDZIELENIE ZAMÓWIENIA SEKTOROWEGO                    na podstawie ustawy z dnia 11.09.2019 r. Prawo zamówień publicznych w trybie przetargu nieograniczonego</w:t>
                              </w:r>
                            </w:p>
                            <w:p w14:paraId="6DB8297C" w14:textId="77777777" w:rsidR="00195C27" w:rsidRPr="007E2604" w:rsidRDefault="00195C27" w:rsidP="007E2604">
                              <w:pPr>
                                <w:pStyle w:val="tekst"/>
                                <w:spacing w:before="720"/>
                                <w:ind w:left="432"/>
                                <w:rPr>
                                  <w:rFonts w:asciiTheme="majorHAnsi" w:hAnsiTheme="majorHAnsi"/>
                                  <w:b/>
                                  <w:bCs/>
                                  <w:sz w:val="32"/>
                                </w:rPr>
                              </w:pPr>
                              <w:r w:rsidRPr="007E2604">
                                <w:rPr>
                                  <w:rFonts w:asciiTheme="majorHAnsi" w:hAnsiTheme="majorHAnsi"/>
                                  <w:b/>
                                  <w:bCs/>
                                  <w:sz w:val="32"/>
                                </w:rPr>
                                <w:t xml:space="preserve">Zakup i montaż dwóch transformatorów 110/15 </w:t>
                              </w:r>
                              <w:proofErr w:type="spellStart"/>
                              <w:r w:rsidRPr="007E2604">
                                <w:rPr>
                                  <w:rFonts w:asciiTheme="majorHAnsi" w:hAnsiTheme="majorHAnsi"/>
                                  <w:b/>
                                  <w:bCs/>
                                  <w:sz w:val="32"/>
                                </w:rPr>
                                <w:t>kV</w:t>
                              </w:r>
                              <w:proofErr w:type="spellEnd"/>
                              <w:r w:rsidRPr="007E2604">
                                <w:rPr>
                                  <w:rFonts w:asciiTheme="majorHAnsi" w:hAnsiTheme="majorHAnsi"/>
                                  <w:b/>
                                  <w:bCs/>
                                  <w:sz w:val="32"/>
                                </w:rPr>
                                <w:t xml:space="preserve"> o mocy docelowej 40 MVA dla stacji 110/15 </w:t>
                              </w:r>
                              <w:proofErr w:type="spellStart"/>
                              <w:r w:rsidRPr="007E2604">
                                <w:rPr>
                                  <w:rFonts w:asciiTheme="majorHAnsi" w:hAnsiTheme="majorHAnsi"/>
                                  <w:b/>
                                  <w:bCs/>
                                  <w:sz w:val="32"/>
                                </w:rPr>
                                <w:t>kV</w:t>
                              </w:r>
                              <w:proofErr w:type="spellEnd"/>
                              <w:r w:rsidRPr="007E2604">
                                <w:rPr>
                                  <w:rFonts w:asciiTheme="majorHAnsi" w:hAnsiTheme="majorHAnsi"/>
                                  <w:b/>
                                  <w:bCs/>
                                  <w:sz w:val="32"/>
                                </w:rPr>
                                <w:t xml:space="preserve"> Tomaszów 1.</w:t>
                              </w:r>
                            </w:p>
                            <w:p w14:paraId="740DC77E" w14:textId="14282050" w:rsidR="00195C27" w:rsidRDefault="00195C27" w:rsidP="00842A55">
                              <w:pPr>
                                <w:pStyle w:val="tekst"/>
                                <w:spacing w:before="720"/>
                                <w:jc w:val="center"/>
                              </w:pPr>
                              <w:r w:rsidRPr="006E100D">
                                <w:t>Nume</w:t>
                              </w:r>
                              <w:r>
                                <w:t>r Postępowania:</w:t>
                              </w:r>
                              <w:r>
                                <w:tab/>
                              </w:r>
                              <w:r>
                                <w:rPr>
                                  <w:rFonts w:ascii="Calibri" w:eastAsia="Times New Roman" w:hAnsi="Calibri" w:cs="Calibri"/>
                                  <w:sz w:val="28"/>
                                  <w:szCs w:val="28"/>
                                </w:rPr>
                                <w:t>POST/DYS/OLD/GZ/03206/2025</w:t>
                              </w:r>
                            </w:p>
                            <w:p w14:paraId="710F50D9" w14:textId="77777777" w:rsidR="00195C27" w:rsidRDefault="00195C27" w:rsidP="00842A55"/>
                            <w:p w14:paraId="739D8EAA" w14:textId="77777777" w:rsidR="00195C27" w:rsidRDefault="00195C27" w:rsidP="00842A55"/>
                            <w:p w14:paraId="7E76F715" w14:textId="77777777" w:rsidR="00195C27" w:rsidRDefault="00195C27" w:rsidP="00842A55"/>
                            <w:p w14:paraId="34F1CD0D" w14:textId="77777777" w:rsidR="00195C27" w:rsidRDefault="00195C27" w:rsidP="00842A55"/>
                            <w:p w14:paraId="3B543F45" w14:textId="77777777" w:rsidR="00195C27" w:rsidRDefault="00195C27" w:rsidP="00842A55"/>
                            <w:p w14:paraId="2A0C01D9" w14:textId="77777777" w:rsidR="00195C27" w:rsidRDefault="00195C27" w:rsidP="00842A55"/>
                            <w:p w14:paraId="55D0C661" w14:textId="77777777" w:rsidR="00195C27" w:rsidRDefault="00195C27" w:rsidP="00842A55"/>
                            <w:p w14:paraId="45575E44" w14:textId="77777777" w:rsidR="00195C27" w:rsidRDefault="00195C27" w:rsidP="00842A55"/>
                            <w:p w14:paraId="43C8272D" w14:textId="77777777" w:rsidR="00195C27" w:rsidRDefault="00195C27" w:rsidP="00842A55"/>
                            <w:p w14:paraId="7093C655" w14:textId="12A4886A" w:rsidR="00195C27" w:rsidRDefault="00195C27" w:rsidP="00842A55"/>
                            <w:p w14:paraId="4D120BB2" w14:textId="4BEAFB2E" w:rsidR="00195C27" w:rsidRDefault="00195C27" w:rsidP="00842A55"/>
                            <w:p w14:paraId="10B2F220" w14:textId="3CA95DD5" w:rsidR="00195C27" w:rsidRDefault="00195C27" w:rsidP="00842A55"/>
                            <w:p w14:paraId="48819470" w14:textId="08C7AC82" w:rsidR="00195C27" w:rsidRDefault="00195C27" w:rsidP="00842A55"/>
                            <w:p w14:paraId="6F31BD5B" w14:textId="45277BF5" w:rsidR="00195C27" w:rsidRDefault="00195C27" w:rsidP="00842A55"/>
                            <w:p w14:paraId="16CB3A00" w14:textId="1AE8FDAE" w:rsidR="00195C27" w:rsidRDefault="00195C27" w:rsidP="00842A55"/>
                            <w:p w14:paraId="7758B0CF" w14:textId="77777777" w:rsidR="00195C27" w:rsidRDefault="00195C27" w:rsidP="00842A55"/>
                            <w:p w14:paraId="702C94AD" w14:textId="39E662E9" w:rsidR="00195C27" w:rsidRDefault="00195C27" w:rsidP="00842A55"/>
                            <w:p w14:paraId="5AB9447D" w14:textId="77777777" w:rsidR="00195C27" w:rsidRDefault="00195C27" w:rsidP="00842A55"/>
                            <w:p w14:paraId="10856547" w14:textId="1B8D613C" w:rsidR="00195C27" w:rsidRDefault="00195C27" w:rsidP="00842A55">
                              <w:pPr>
                                <w:pStyle w:val="tekst"/>
                                <w:spacing w:before="0"/>
                                <w:jc w:val="center"/>
                              </w:pPr>
                              <w:r>
                                <w:t xml:space="preserve">Łódź, </w:t>
                              </w:r>
                              <w:r>
                                <w:fldChar w:fldCharType="begin"/>
                              </w:r>
                              <w:r>
                                <w:instrText xml:space="preserve"> TIME \@ "d MMMM yyyy" </w:instrText>
                              </w:r>
                              <w:r>
                                <w:fldChar w:fldCharType="separate"/>
                              </w:r>
                              <w:r>
                                <w:rPr>
                                  <w:noProof/>
                                </w:rPr>
                                <w:t>7 listopada 2025</w:t>
                              </w:r>
                              <w:r>
                                <w:fldChar w:fldCharType="end"/>
                              </w:r>
                              <w:r>
                                <w:t xml:space="preserve"> r.</w:t>
                              </w:r>
                            </w:p>
                            <w:p w14:paraId="10E52E55" w14:textId="77777777" w:rsidR="00195C27" w:rsidRDefault="00195C27" w:rsidP="00842A55"/>
                            <w:p w14:paraId="432F2C46" w14:textId="014A5F14" w:rsidR="00195C27" w:rsidRDefault="00195C27" w:rsidP="00842A55"/>
                            <w:p w14:paraId="03C25885" w14:textId="6397BFDD" w:rsidR="00195C27" w:rsidRDefault="00195C27" w:rsidP="00842A55"/>
                            <w:p w14:paraId="51CA86AF" w14:textId="2B8ADC85" w:rsidR="00195C27" w:rsidRDefault="00195C27" w:rsidP="00842A55"/>
                            <w:p w14:paraId="619DD365" w14:textId="77777777" w:rsidR="00195C27" w:rsidRDefault="00195C27" w:rsidP="00842A55"/>
                            <w:p w14:paraId="7EC3B223" w14:textId="77777777" w:rsidR="00195C27" w:rsidRDefault="00195C27" w:rsidP="00842A55"/>
                            <w:p w14:paraId="3495F0DC" w14:textId="77777777" w:rsidR="00195C27" w:rsidRDefault="00195C27" w:rsidP="00842A55"/>
                            <w:p w14:paraId="77460368" w14:textId="77777777" w:rsidR="00195C27" w:rsidRDefault="00195C27" w:rsidP="00842A55"/>
                            <w:p w14:paraId="53FDA4AA" w14:textId="77777777" w:rsidR="00195C27" w:rsidRDefault="00195C27" w:rsidP="00842A55"/>
                            <w:p w14:paraId="44A2FF93" w14:textId="77777777" w:rsidR="00195C27" w:rsidRDefault="00195C27" w:rsidP="00842A55"/>
                            <w:p w14:paraId="3C3380DF" w14:textId="77777777" w:rsidR="00195C27" w:rsidRDefault="00195C27" w:rsidP="00842A55"/>
                            <w:p w14:paraId="1EE3B604" w14:textId="77777777" w:rsidR="00195C27" w:rsidRDefault="00195C27" w:rsidP="00842A55"/>
                            <w:p w14:paraId="20CA8A7A" w14:textId="77777777" w:rsidR="00195C27" w:rsidRDefault="00195C27" w:rsidP="00842A55">
                              <w:pPr>
                                <w:jc w:val="right"/>
                              </w:pPr>
                            </w:p>
                            <w:p w14:paraId="152F27B1" w14:textId="77777777" w:rsidR="00195C27" w:rsidRDefault="00195C27" w:rsidP="00842A55"/>
                            <w:p w14:paraId="4D125BB6" w14:textId="77777777" w:rsidR="00195C27" w:rsidRDefault="00195C27" w:rsidP="00842A55"/>
                            <w:p w14:paraId="5455279D" w14:textId="77777777" w:rsidR="00195C27" w:rsidRDefault="00195C27" w:rsidP="00842A55"/>
                            <w:p w14:paraId="61DD8B59" w14:textId="77777777" w:rsidR="00195C27" w:rsidRDefault="00195C27" w:rsidP="00842A55"/>
                            <w:p w14:paraId="0B37C2F5" w14:textId="77777777" w:rsidR="00195C27" w:rsidRDefault="00195C27" w:rsidP="00842A55"/>
                            <w:p w14:paraId="753EDA83" w14:textId="77777777" w:rsidR="00195C27" w:rsidRDefault="00195C27" w:rsidP="00842A55"/>
                            <w:p w14:paraId="0751C58F" w14:textId="77777777" w:rsidR="00195C27" w:rsidRDefault="00195C27" w:rsidP="00842A55"/>
                            <w:p w14:paraId="6714BD10" w14:textId="77777777" w:rsidR="00195C27" w:rsidRDefault="00195C27" w:rsidP="00842A55"/>
                            <w:p w14:paraId="21A5FEE8" w14:textId="77777777" w:rsidR="00195C27" w:rsidRDefault="00195C27" w:rsidP="00842A55"/>
                            <w:p w14:paraId="7830D9ED" w14:textId="77777777" w:rsidR="00195C27" w:rsidRDefault="00195C27" w:rsidP="00842A55"/>
                            <w:p w14:paraId="05255C87" w14:textId="77777777" w:rsidR="00195C27" w:rsidRDefault="00195C27" w:rsidP="00842A55"/>
                            <w:p w14:paraId="055B4B3D" w14:textId="77777777" w:rsidR="00195C27" w:rsidRDefault="00195C27" w:rsidP="00842A55"/>
                            <w:p w14:paraId="1A620C60" w14:textId="77777777" w:rsidR="00195C27" w:rsidRDefault="00195C27" w:rsidP="00842A55"/>
                            <w:p w14:paraId="3E816E9B" w14:textId="77777777" w:rsidR="00195C27" w:rsidRDefault="00195C27" w:rsidP="00842A55"/>
                            <w:p w14:paraId="067CFED6" w14:textId="77777777" w:rsidR="00195C27" w:rsidRDefault="00195C27" w:rsidP="00842A55"/>
                            <w:p w14:paraId="04491902" w14:textId="77777777" w:rsidR="00195C27" w:rsidRDefault="00195C27" w:rsidP="00842A55"/>
                            <w:p w14:paraId="03511D39" w14:textId="77777777" w:rsidR="00195C27" w:rsidRDefault="00195C27" w:rsidP="00842A55"/>
                            <w:p w14:paraId="59DACFB9" w14:textId="77777777" w:rsidR="00195C27" w:rsidRDefault="00195C27" w:rsidP="00842A55"/>
                            <w:p w14:paraId="3A5FD902" w14:textId="77777777" w:rsidR="00195C27" w:rsidRDefault="00195C27" w:rsidP="00842A55"/>
                            <w:p w14:paraId="0A14E252" w14:textId="77777777" w:rsidR="00195C27" w:rsidRDefault="00195C27" w:rsidP="00842A55"/>
                            <w:p w14:paraId="5E3B06EE" w14:textId="77777777" w:rsidR="00195C27" w:rsidRDefault="00195C27" w:rsidP="00842A55"/>
                            <w:p w14:paraId="1985B992" w14:textId="77777777" w:rsidR="00195C27" w:rsidRDefault="00195C27" w:rsidP="00842A55"/>
                            <w:p w14:paraId="3A2CD91A" w14:textId="77777777" w:rsidR="00195C27" w:rsidRDefault="00195C27" w:rsidP="00842A55"/>
                            <w:p w14:paraId="659183B9" w14:textId="77777777" w:rsidR="00195C27" w:rsidRDefault="00195C27" w:rsidP="00842A55"/>
                            <w:p w14:paraId="1A7742C6" w14:textId="77777777" w:rsidR="00195C27" w:rsidRDefault="00195C27" w:rsidP="00842A55"/>
                            <w:p w14:paraId="6C49755A" w14:textId="77777777" w:rsidR="00195C27" w:rsidRDefault="00195C27" w:rsidP="00842A55"/>
                            <w:p w14:paraId="5927EC37" w14:textId="77777777" w:rsidR="00195C27" w:rsidRDefault="00195C27" w:rsidP="00842A55">
                              <w:pPr>
                                <w:jc w:val="right"/>
                              </w:pPr>
                              <w:r>
                                <w:rPr>
                                  <w:noProof/>
                                  <w:lang w:eastAsia="pl-PL"/>
                                </w:rPr>
                                <w:drawing>
                                  <wp:inline distT="0" distB="0" distL="0" distR="0" wp14:anchorId="556124F7" wp14:editId="0AD3F505">
                                    <wp:extent cx="1630117" cy="971550"/>
                                    <wp:effectExtent l="0" t="0" r="8255" b="0"/>
                                    <wp:docPr id="614771552" name="Obraz 61477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95C27" w:rsidRPr="00532563" w:rsidRDefault="00195C27" w:rsidP="00842A55">
                              <w:pPr>
                                <w:jc w:val="right"/>
                              </w:pPr>
                            </w:p>
                            <w:p w14:paraId="2060F623" w14:textId="77777777" w:rsidR="00195C27" w:rsidRDefault="00195C27" w:rsidP="00842A55"/>
                            <w:p w14:paraId="42CF5B48" w14:textId="77777777" w:rsidR="00195C27" w:rsidRPr="002C29FC" w:rsidRDefault="00195C27" w:rsidP="00842A55">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7EDA656" w14:textId="77777777" w:rsidR="00195C27" w:rsidRPr="00532563" w:rsidRDefault="00195C27" w:rsidP="00842A55"/>
                            <w:p w14:paraId="6312E82A" w14:textId="77777777" w:rsidR="00195C27" w:rsidRDefault="00195C27" w:rsidP="00842A55">
                              <w:r>
                                <w:t>zakończony XX</w:t>
                              </w:r>
                              <w:r w:rsidRPr="00532563">
                                <w:t xml:space="preserve"> </w:t>
                              </w:r>
                              <w:r>
                                <w:t>[miesiąc] 202X</w:t>
                              </w:r>
                              <w:r w:rsidRPr="00532563">
                                <w:t xml:space="preserve"> roku</w:t>
                              </w:r>
                            </w:p>
                            <w:p w14:paraId="67617291" w14:textId="77777777" w:rsidR="00195C27" w:rsidRDefault="00195C27" w:rsidP="00842A55"/>
                            <w:p w14:paraId="20750051" w14:textId="77777777" w:rsidR="00195C27" w:rsidRDefault="00195C27" w:rsidP="00842A55"/>
                            <w:p w14:paraId="4399DC85" w14:textId="77777777" w:rsidR="00195C27" w:rsidRDefault="00195C27" w:rsidP="00842A55"/>
                            <w:p w14:paraId="00ADC3E5" w14:textId="77777777" w:rsidR="00195C27" w:rsidRDefault="00195C27" w:rsidP="00842A55"/>
                            <w:p w14:paraId="2540D90C" w14:textId="77777777" w:rsidR="00195C27" w:rsidRDefault="00195C27" w:rsidP="00842A55"/>
                            <w:p w14:paraId="43D36552" w14:textId="77777777" w:rsidR="00195C27" w:rsidRDefault="00195C27" w:rsidP="00842A55"/>
                            <w:p w14:paraId="1FE2D677" w14:textId="77777777" w:rsidR="00195C27" w:rsidRDefault="00195C27" w:rsidP="00842A55"/>
                            <w:p w14:paraId="5C4A62F4" w14:textId="77777777" w:rsidR="00195C27" w:rsidRDefault="00195C27" w:rsidP="00842A55"/>
                            <w:p w14:paraId="2CC30EAC" w14:textId="77777777" w:rsidR="00195C27" w:rsidRDefault="00195C27" w:rsidP="00842A55"/>
                            <w:p w14:paraId="5216A2C4" w14:textId="77777777" w:rsidR="00195C27" w:rsidRDefault="00195C27" w:rsidP="00842A55"/>
                            <w:p w14:paraId="496F2194" w14:textId="77777777" w:rsidR="00195C27" w:rsidRDefault="00195C27" w:rsidP="00842A55"/>
                            <w:p w14:paraId="47680594" w14:textId="77777777" w:rsidR="00195C27" w:rsidRDefault="00195C27" w:rsidP="00842A55"/>
                            <w:p w14:paraId="7CAADE4C" w14:textId="77777777" w:rsidR="00195C27" w:rsidRDefault="00195C27" w:rsidP="00842A55"/>
                            <w:p w14:paraId="421EFA27" w14:textId="77777777" w:rsidR="00195C27" w:rsidRDefault="00195C27" w:rsidP="00842A55"/>
                            <w:p w14:paraId="396F7D6A" w14:textId="77777777" w:rsidR="00195C27" w:rsidRDefault="00195C27" w:rsidP="00842A55"/>
                            <w:p w14:paraId="052B1DC8" w14:textId="77777777" w:rsidR="00195C27" w:rsidRDefault="00195C27" w:rsidP="00842A55"/>
                            <w:p w14:paraId="62224610" w14:textId="77777777" w:rsidR="00195C27" w:rsidRDefault="00195C27" w:rsidP="00842A55"/>
                            <w:p w14:paraId="57E6CDCB" w14:textId="77777777" w:rsidR="00195C27" w:rsidRDefault="00195C27" w:rsidP="00842A55"/>
                            <w:p w14:paraId="4C71D9DC" w14:textId="77777777" w:rsidR="00195C27" w:rsidRDefault="00195C27" w:rsidP="00842A55"/>
                            <w:p w14:paraId="46BFA317" w14:textId="77777777" w:rsidR="00195C27" w:rsidRDefault="00195C27" w:rsidP="00842A55"/>
                            <w:p w14:paraId="40E07ED9" w14:textId="77777777" w:rsidR="00195C27" w:rsidRDefault="00195C27" w:rsidP="00842A55"/>
                            <w:p w14:paraId="7F6F2E55" w14:textId="77777777" w:rsidR="00195C27" w:rsidRDefault="00195C27" w:rsidP="00842A55"/>
                            <w:p w14:paraId="67517B79" w14:textId="77777777" w:rsidR="00195C27" w:rsidRDefault="00195C27" w:rsidP="00842A55"/>
                            <w:p w14:paraId="3BFAAFE4" w14:textId="77777777" w:rsidR="00195C27" w:rsidRDefault="00195C27" w:rsidP="00842A55"/>
                            <w:p w14:paraId="1B3A9CFD" w14:textId="77777777" w:rsidR="00195C27" w:rsidRDefault="00195C27" w:rsidP="00842A55"/>
                            <w:p w14:paraId="32A5639D" w14:textId="77777777" w:rsidR="00195C27" w:rsidRDefault="00195C27" w:rsidP="00842A55"/>
                            <w:p w14:paraId="0DEB3F60" w14:textId="77777777" w:rsidR="00195C27" w:rsidRDefault="00195C27" w:rsidP="00842A55"/>
                            <w:p w14:paraId="14EB0857" w14:textId="77777777" w:rsidR="00195C27" w:rsidRDefault="00195C27" w:rsidP="00842A55"/>
                            <w:p w14:paraId="17ABA981" w14:textId="77777777" w:rsidR="00195C27" w:rsidRDefault="00195C27" w:rsidP="00842A55"/>
                            <w:p w14:paraId="2F9280AC" w14:textId="77777777" w:rsidR="00195C27" w:rsidRDefault="00195C27" w:rsidP="00842A55"/>
                            <w:p w14:paraId="225F12EA" w14:textId="77777777" w:rsidR="00195C27" w:rsidRDefault="00195C27" w:rsidP="00842A55"/>
                            <w:p w14:paraId="346558F9" w14:textId="77777777" w:rsidR="00195C27" w:rsidRDefault="00195C27" w:rsidP="00842A55">
                              <w:pPr>
                                <w:jc w:val="right"/>
                              </w:pPr>
                              <w:r>
                                <w:rPr>
                                  <w:noProof/>
                                  <w:lang w:eastAsia="pl-PL"/>
                                </w:rPr>
                                <w:drawing>
                                  <wp:inline distT="0" distB="0" distL="0" distR="0" wp14:anchorId="006B79C4" wp14:editId="362B097A">
                                    <wp:extent cx="1630117" cy="971550"/>
                                    <wp:effectExtent l="0" t="0" r="8255" b="0"/>
                                    <wp:docPr id="31877325" name="Obraz 31877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95C27" w:rsidRPr="00532563" w:rsidRDefault="00195C27" w:rsidP="00842A55">
                              <w:pPr>
                                <w:jc w:val="right"/>
                              </w:pPr>
                            </w:p>
                            <w:p w14:paraId="0D56A0EE" w14:textId="77777777" w:rsidR="00195C27" w:rsidRDefault="00195C27" w:rsidP="00842A55"/>
                            <w:p w14:paraId="4F688069" w14:textId="77777777" w:rsidR="00195C27" w:rsidRPr="002C29FC" w:rsidRDefault="00195C27" w:rsidP="00842A55">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7130D97" w14:textId="77777777" w:rsidR="00195C27" w:rsidRPr="00532563" w:rsidRDefault="00195C27" w:rsidP="00842A55"/>
                            <w:p w14:paraId="30FD44B4" w14:textId="77777777" w:rsidR="00195C27" w:rsidRDefault="00195C27" w:rsidP="00842A55">
                              <w:r>
                                <w:t>zakończony XX</w:t>
                              </w:r>
                              <w:r w:rsidRPr="00532563">
                                <w:t xml:space="preserve"> </w:t>
                              </w:r>
                              <w:r>
                                <w:t>[miesiąc] 202X</w:t>
                              </w:r>
                              <w:r w:rsidRPr="00532563">
                                <w:t xml:space="preserve"> roku</w:t>
                              </w:r>
                            </w:p>
                            <w:p w14:paraId="7F418820" w14:textId="77777777" w:rsidR="00195C27" w:rsidRDefault="00195C27" w:rsidP="00842A55"/>
                            <w:p w14:paraId="1010328F" w14:textId="77777777" w:rsidR="00195C27" w:rsidRDefault="00195C27" w:rsidP="00842A55"/>
                            <w:p w14:paraId="58704009" w14:textId="77777777" w:rsidR="00195C27" w:rsidRDefault="00195C27" w:rsidP="00842A55"/>
                            <w:p w14:paraId="655579ED" w14:textId="77777777" w:rsidR="00195C27" w:rsidRDefault="00195C27" w:rsidP="00842A55"/>
                            <w:p w14:paraId="1B335F14" w14:textId="77777777" w:rsidR="00195C27" w:rsidRDefault="00195C27" w:rsidP="00842A55"/>
                            <w:p w14:paraId="1CD33DE9" w14:textId="77777777" w:rsidR="00195C27" w:rsidRDefault="00195C27" w:rsidP="00842A55"/>
                            <w:p w14:paraId="6EFADD99" w14:textId="77777777" w:rsidR="00195C27" w:rsidRDefault="00195C27" w:rsidP="00842A55"/>
                            <w:p w14:paraId="29141B23" w14:textId="77777777" w:rsidR="00195C27" w:rsidRDefault="00195C27" w:rsidP="00842A55"/>
                            <w:p w14:paraId="0361DE91" w14:textId="77777777" w:rsidR="00195C27" w:rsidRDefault="00195C27" w:rsidP="00842A55"/>
                            <w:p w14:paraId="5CA413C7" w14:textId="77777777" w:rsidR="00195C27" w:rsidRDefault="00195C27" w:rsidP="00842A55"/>
                            <w:p w14:paraId="1D978E7D" w14:textId="77777777" w:rsidR="00195C27" w:rsidRDefault="00195C27" w:rsidP="00842A55"/>
                            <w:p w14:paraId="5A42190A" w14:textId="77777777" w:rsidR="00195C27" w:rsidRDefault="00195C27" w:rsidP="00842A55"/>
                            <w:p w14:paraId="34C78759" w14:textId="77777777" w:rsidR="00195C27" w:rsidRDefault="00195C27" w:rsidP="00842A55"/>
                            <w:p w14:paraId="65A03EB1" w14:textId="77777777" w:rsidR="00195C27" w:rsidRDefault="00195C27" w:rsidP="00842A55"/>
                            <w:p w14:paraId="4F91F294" w14:textId="77777777" w:rsidR="00195C27" w:rsidRDefault="00195C27" w:rsidP="00842A55"/>
                            <w:p w14:paraId="2D13EF49" w14:textId="77777777" w:rsidR="00195C27" w:rsidRDefault="00195C27" w:rsidP="00842A55"/>
                            <w:p w14:paraId="70CF7CFD" w14:textId="77777777" w:rsidR="00195C27" w:rsidRDefault="00195C27" w:rsidP="00842A55"/>
                            <w:p w14:paraId="62FADBF6" w14:textId="77777777" w:rsidR="00195C27" w:rsidRDefault="00195C27" w:rsidP="00842A55"/>
                            <w:p w14:paraId="4CD5557E" w14:textId="77777777" w:rsidR="00195C27" w:rsidRDefault="00195C27" w:rsidP="00842A55"/>
                            <w:p w14:paraId="2F3D968B" w14:textId="77777777" w:rsidR="00195C27" w:rsidRDefault="00195C27" w:rsidP="00842A55"/>
                            <w:p w14:paraId="68C52F2E" w14:textId="77777777" w:rsidR="00195C27" w:rsidRDefault="00195C27" w:rsidP="00842A55"/>
                            <w:p w14:paraId="6FAFEBFF" w14:textId="77777777" w:rsidR="00195C27" w:rsidRDefault="00195C27" w:rsidP="00842A55"/>
                            <w:p w14:paraId="4AFD923E" w14:textId="77777777" w:rsidR="00195C27" w:rsidRDefault="00195C27" w:rsidP="00842A55"/>
                            <w:p w14:paraId="7CE0310E" w14:textId="77777777" w:rsidR="00195C27" w:rsidRDefault="00195C27" w:rsidP="00842A55"/>
                            <w:p w14:paraId="3FC6F2CD" w14:textId="77777777" w:rsidR="00195C27" w:rsidRDefault="00195C27" w:rsidP="00842A55"/>
                            <w:p w14:paraId="4E5D811B" w14:textId="77777777" w:rsidR="00195C27" w:rsidRDefault="00195C27" w:rsidP="00842A55"/>
                            <w:p w14:paraId="742ED274" w14:textId="77777777" w:rsidR="00195C27" w:rsidRDefault="00195C27" w:rsidP="00842A55"/>
                            <w:p w14:paraId="434CB0B0" w14:textId="77777777" w:rsidR="00195C27" w:rsidRDefault="00195C27" w:rsidP="00842A55"/>
                            <w:p w14:paraId="70233636" w14:textId="77777777" w:rsidR="00195C27" w:rsidRDefault="00195C27" w:rsidP="00842A55"/>
                            <w:p w14:paraId="11E3B380" w14:textId="77777777" w:rsidR="00195C27" w:rsidRDefault="00195C27" w:rsidP="00842A55"/>
                            <w:p w14:paraId="6769EEF8" w14:textId="77777777" w:rsidR="00195C27" w:rsidRDefault="00195C27" w:rsidP="00842A55"/>
                            <w:p w14:paraId="66018625" w14:textId="77777777" w:rsidR="00195C27" w:rsidRDefault="00195C27" w:rsidP="00842A55">
                              <w:pPr>
                                <w:jc w:val="right"/>
                              </w:pPr>
                              <w:r>
                                <w:rPr>
                                  <w:noProof/>
                                  <w:lang w:eastAsia="pl-PL"/>
                                </w:rPr>
                                <w:drawing>
                                  <wp:inline distT="0" distB="0" distL="0" distR="0" wp14:anchorId="2C176CC8" wp14:editId="19B50355">
                                    <wp:extent cx="1630117" cy="971550"/>
                                    <wp:effectExtent l="0" t="0" r="8255" b="0"/>
                                    <wp:docPr id="8376048" name="Obraz 8376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95C27" w:rsidRPr="00532563" w:rsidRDefault="00195C27" w:rsidP="00842A55">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15F43E79" w:rsidR="00195C27" w:rsidRDefault="00195C27" w:rsidP="00842A55">
                        <w:pPr>
                          <w:pStyle w:val="Tytu"/>
                          <w:rPr>
                            <w:spacing w:val="0"/>
                          </w:rPr>
                        </w:pPr>
                        <w:r w:rsidRPr="007E2604">
                          <w:rPr>
                            <w:noProof/>
                            <w:lang w:eastAsia="pl-PL"/>
                          </w:rPr>
                          <w:drawing>
                            <wp:inline distT="0" distB="0" distL="0" distR="0" wp14:anchorId="3A91D57E" wp14:editId="77A1D1A2">
                              <wp:extent cx="5257800" cy="1409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1409700"/>
                                      </a:xfrm>
                                      <a:prstGeom prst="rect">
                                        <a:avLst/>
                                      </a:prstGeom>
                                      <a:noFill/>
                                      <a:ln>
                                        <a:noFill/>
                                      </a:ln>
                                    </pic:spPr>
                                  </pic:pic>
                                </a:graphicData>
                              </a:graphic>
                            </wp:inline>
                          </w:drawing>
                        </w:r>
                      </w:p>
                      <w:p w14:paraId="74CCA4FD" w14:textId="77777777" w:rsidR="00195C27" w:rsidRDefault="00195C27" w:rsidP="00842A55">
                        <w:pPr>
                          <w:pStyle w:val="Tytu"/>
                          <w:jc w:val="center"/>
                          <w:rPr>
                            <w:spacing w:val="0"/>
                          </w:rPr>
                        </w:pPr>
                        <w:r w:rsidRPr="006E100D">
                          <w:rPr>
                            <w:spacing w:val="0"/>
                          </w:rPr>
                          <w:t>SPECYFIKACJA WARUNKÓW ZAMÓWIENIA (SWZ)</w:t>
                        </w:r>
                      </w:p>
                      <w:p w14:paraId="69E2714C" w14:textId="77777777" w:rsidR="00195C27" w:rsidRDefault="00195C27" w:rsidP="00842A55">
                        <w:pPr>
                          <w:pStyle w:val="Tytu"/>
                          <w:rPr>
                            <w:spacing w:val="0"/>
                          </w:rPr>
                        </w:pPr>
                      </w:p>
                      <w:p w14:paraId="2F216653" w14:textId="553B5B02" w:rsidR="00195C27" w:rsidRDefault="00195C27" w:rsidP="00842A55">
                        <w:pPr>
                          <w:pStyle w:val="PODTYTU"/>
                          <w:spacing w:before="400"/>
                          <w:jc w:val="center"/>
                        </w:pPr>
                        <w:r>
                          <w:t>POSTĘPOWANIE O UDZIELENIE ZAMÓWIENIA SEKTOROWEGO                    na podstawie ustawy z dnia 11.09.2019 r. Prawo zamówień publicznych w trybie przetargu nieograniczonego</w:t>
                        </w:r>
                      </w:p>
                      <w:p w14:paraId="6DB8297C" w14:textId="77777777" w:rsidR="00195C27" w:rsidRPr="007E2604" w:rsidRDefault="00195C27" w:rsidP="007E2604">
                        <w:pPr>
                          <w:pStyle w:val="tekst"/>
                          <w:spacing w:before="720"/>
                          <w:ind w:left="432"/>
                          <w:rPr>
                            <w:rFonts w:asciiTheme="majorHAnsi" w:hAnsiTheme="majorHAnsi"/>
                            <w:b/>
                            <w:bCs/>
                            <w:sz w:val="32"/>
                          </w:rPr>
                        </w:pPr>
                        <w:r w:rsidRPr="007E2604">
                          <w:rPr>
                            <w:rFonts w:asciiTheme="majorHAnsi" w:hAnsiTheme="majorHAnsi"/>
                            <w:b/>
                            <w:bCs/>
                            <w:sz w:val="32"/>
                          </w:rPr>
                          <w:t xml:space="preserve">Zakup i montaż dwóch transformatorów 110/15 </w:t>
                        </w:r>
                        <w:proofErr w:type="spellStart"/>
                        <w:r w:rsidRPr="007E2604">
                          <w:rPr>
                            <w:rFonts w:asciiTheme="majorHAnsi" w:hAnsiTheme="majorHAnsi"/>
                            <w:b/>
                            <w:bCs/>
                            <w:sz w:val="32"/>
                          </w:rPr>
                          <w:t>kV</w:t>
                        </w:r>
                        <w:proofErr w:type="spellEnd"/>
                        <w:r w:rsidRPr="007E2604">
                          <w:rPr>
                            <w:rFonts w:asciiTheme="majorHAnsi" w:hAnsiTheme="majorHAnsi"/>
                            <w:b/>
                            <w:bCs/>
                            <w:sz w:val="32"/>
                          </w:rPr>
                          <w:t xml:space="preserve"> o mocy docelowej 40 MVA dla stacji 110/15 </w:t>
                        </w:r>
                        <w:proofErr w:type="spellStart"/>
                        <w:r w:rsidRPr="007E2604">
                          <w:rPr>
                            <w:rFonts w:asciiTheme="majorHAnsi" w:hAnsiTheme="majorHAnsi"/>
                            <w:b/>
                            <w:bCs/>
                            <w:sz w:val="32"/>
                          </w:rPr>
                          <w:t>kV</w:t>
                        </w:r>
                        <w:proofErr w:type="spellEnd"/>
                        <w:r w:rsidRPr="007E2604">
                          <w:rPr>
                            <w:rFonts w:asciiTheme="majorHAnsi" w:hAnsiTheme="majorHAnsi"/>
                            <w:b/>
                            <w:bCs/>
                            <w:sz w:val="32"/>
                          </w:rPr>
                          <w:t xml:space="preserve"> Tomaszów 1.</w:t>
                        </w:r>
                      </w:p>
                      <w:p w14:paraId="740DC77E" w14:textId="14282050" w:rsidR="00195C27" w:rsidRDefault="00195C27" w:rsidP="00842A55">
                        <w:pPr>
                          <w:pStyle w:val="tekst"/>
                          <w:spacing w:before="720"/>
                          <w:jc w:val="center"/>
                        </w:pPr>
                        <w:r w:rsidRPr="006E100D">
                          <w:t>Nume</w:t>
                        </w:r>
                        <w:r>
                          <w:t>r Postępowania:</w:t>
                        </w:r>
                        <w:r>
                          <w:tab/>
                        </w:r>
                        <w:r>
                          <w:rPr>
                            <w:rFonts w:ascii="Calibri" w:eastAsia="Times New Roman" w:hAnsi="Calibri" w:cs="Calibri"/>
                            <w:sz w:val="28"/>
                            <w:szCs w:val="28"/>
                          </w:rPr>
                          <w:t>POST/DYS/OLD/GZ/03206/2025</w:t>
                        </w:r>
                      </w:p>
                      <w:p w14:paraId="710F50D9" w14:textId="77777777" w:rsidR="00195C27" w:rsidRDefault="00195C27" w:rsidP="00842A55"/>
                      <w:p w14:paraId="739D8EAA" w14:textId="77777777" w:rsidR="00195C27" w:rsidRDefault="00195C27" w:rsidP="00842A55"/>
                      <w:p w14:paraId="7E76F715" w14:textId="77777777" w:rsidR="00195C27" w:rsidRDefault="00195C27" w:rsidP="00842A55"/>
                      <w:p w14:paraId="34F1CD0D" w14:textId="77777777" w:rsidR="00195C27" w:rsidRDefault="00195C27" w:rsidP="00842A55"/>
                      <w:p w14:paraId="3B543F45" w14:textId="77777777" w:rsidR="00195C27" w:rsidRDefault="00195C27" w:rsidP="00842A55"/>
                      <w:p w14:paraId="2A0C01D9" w14:textId="77777777" w:rsidR="00195C27" w:rsidRDefault="00195C27" w:rsidP="00842A55"/>
                      <w:p w14:paraId="55D0C661" w14:textId="77777777" w:rsidR="00195C27" w:rsidRDefault="00195C27" w:rsidP="00842A55"/>
                      <w:p w14:paraId="45575E44" w14:textId="77777777" w:rsidR="00195C27" w:rsidRDefault="00195C27" w:rsidP="00842A55"/>
                      <w:p w14:paraId="43C8272D" w14:textId="77777777" w:rsidR="00195C27" w:rsidRDefault="00195C27" w:rsidP="00842A55"/>
                      <w:p w14:paraId="7093C655" w14:textId="12A4886A" w:rsidR="00195C27" w:rsidRDefault="00195C27" w:rsidP="00842A55"/>
                      <w:p w14:paraId="4D120BB2" w14:textId="4BEAFB2E" w:rsidR="00195C27" w:rsidRDefault="00195C27" w:rsidP="00842A55"/>
                      <w:p w14:paraId="10B2F220" w14:textId="3CA95DD5" w:rsidR="00195C27" w:rsidRDefault="00195C27" w:rsidP="00842A55"/>
                      <w:p w14:paraId="48819470" w14:textId="08C7AC82" w:rsidR="00195C27" w:rsidRDefault="00195C27" w:rsidP="00842A55"/>
                      <w:p w14:paraId="6F31BD5B" w14:textId="45277BF5" w:rsidR="00195C27" w:rsidRDefault="00195C27" w:rsidP="00842A55"/>
                      <w:p w14:paraId="16CB3A00" w14:textId="1AE8FDAE" w:rsidR="00195C27" w:rsidRDefault="00195C27" w:rsidP="00842A55"/>
                      <w:p w14:paraId="7758B0CF" w14:textId="77777777" w:rsidR="00195C27" w:rsidRDefault="00195C27" w:rsidP="00842A55"/>
                      <w:p w14:paraId="702C94AD" w14:textId="39E662E9" w:rsidR="00195C27" w:rsidRDefault="00195C27" w:rsidP="00842A55"/>
                      <w:p w14:paraId="5AB9447D" w14:textId="77777777" w:rsidR="00195C27" w:rsidRDefault="00195C27" w:rsidP="00842A55"/>
                      <w:p w14:paraId="10856547" w14:textId="1B8D613C" w:rsidR="00195C27" w:rsidRDefault="00195C27" w:rsidP="00842A55">
                        <w:pPr>
                          <w:pStyle w:val="tekst"/>
                          <w:spacing w:before="0"/>
                          <w:jc w:val="center"/>
                        </w:pPr>
                        <w:r>
                          <w:t xml:space="preserve">Łódź, </w:t>
                        </w:r>
                        <w:r>
                          <w:fldChar w:fldCharType="begin"/>
                        </w:r>
                        <w:r>
                          <w:instrText xml:space="preserve"> TIME \@ "d MMMM yyyy" </w:instrText>
                        </w:r>
                        <w:r>
                          <w:fldChar w:fldCharType="separate"/>
                        </w:r>
                        <w:r>
                          <w:rPr>
                            <w:noProof/>
                          </w:rPr>
                          <w:t>7 listopada 2025</w:t>
                        </w:r>
                        <w:r>
                          <w:fldChar w:fldCharType="end"/>
                        </w:r>
                        <w:r>
                          <w:t xml:space="preserve"> r.</w:t>
                        </w:r>
                      </w:p>
                      <w:p w14:paraId="10E52E55" w14:textId="77777777" w:rsidR="00195C27" w:rsidRDefault="00195C27" w:rsidP="00842A55"/>
                      <w:p w14:paraId="432F2C46" w14:textId="014A5F14" w:rsidR="00195C27" w:rsidRDefault="00195C27" w:rsidP="00842A55"/>
                      <w:p w14:paraId="03C25885" w14:textId="6397BFDD" w:rsidR="00195C27" w:rsidRDefault="00195C27" w:rsidP="00842A55"/>
                      <w:p w14:paraId="51CA86AF" w14:textId="2B8ADC85" w:rsidR="00195C27" w:rsidRDefault="00195C27" w:rsidP="00842A55"/>
                      <w:p w14:paraId="619DD365" w14:textId="77777777" w:rsidR="00195C27" w:rsidRDefault="00195C27" w:rsidP="00842A55"/>
                      <w:p w14:paraId="7EC3B223" w14:textId="77777777" w:rsidR="00195C27" w:rsidRDefault="00195C27" w:rsidP="00842A55"/>
                      <w:p w14:paraId="3495F0DC" w14:textId="77777777" w:rsidR="00195C27" w:rsidRDefault="00195C27" w:rsidP="00842A55"/>
                      <w:p w14:paraId="77460368" w14:textId="77777777" w:rsidR="00195C27" w:rsidRDefault="00195C27" w:rsidP="00842A55"/>
                      <w:p w14:paraId="53FDA4AA" w14:textId="77777777" w:rsidR="00195C27" w:rsidRDefault="00195C27" w:rsidP="00842A55"/>
                      <w:p w14:paraId="44A2FF93" w14:textId="77777777" w:rsidR="00195C27" w:rsidRDefault="00195C27" w:rsidP="00842A55"/>
                      <w:p w14:paraId="3C3380DF" w14:textId="77777777" w:rsidR="00195C27" w:rsidRDefault="00195C27" w:rsidP="00842A55"/>
                      <w:p w14:paraId="1EE3B604" w14:textId="77777777" w:rsidR="00195C27" w:rsidRDefault="00195C27" w:rsidP="00842A55"/>
                      <w:p w14:paraId="20CA8A7A" w14:textId="77777777" w:rsidR="00195C27" w:rsidRDefault="00195C27" w:rsidP="00842A55">
                        <w:pPr>
                          <w:jc w:val="right"/>
                        </w:pPr>
                      </w:p>
                      <w:p w14:paraId="152F27B1" w14:textId="77777777" w:rsidR="00195C27" w:rsidRDefault="00195C27" w:rsidP="00842A55"/>
                      <w:p w14:paraId="4D125BB6" w14:textId="77777777" w:rsidR="00195C27" w:rsidRDefault="00195C27" w:rsidP="00842A55"/>
                      <w:p w14:paraId="5455279D" w14:textId="77777777" w:rsidR="00195C27" w:rsidRDefault="00195C27" w:rsidP="00842A55"/>
                      <w:p w14:paraId="61DD8B59" w14:textId="77777777" w:rsidR="00195C27" w:rsidRDefault="00195C27" w:rsidP="00842A55"/>
                      <w:p w14:paraId="0B37C2F5" w14:textId="77777777" w:rsidR="00195C27" w:rsidRDefault="00195C27" w:rsidP="00842A55"/>
                      <w:p w14:paraId="753EDA83" w14:textId="77777777" w:rsidR="00195C27" w:rsidRDefault="00195C27" w:rsidP="00842A55"/>
                      <w:p w14:paraId="0751C58F" w14:textId="77777777" w:rsidR="00195C27" w:rsidRDefault="00195C27" w:rsidP="00842A55"/>
                      <w:p w14:paraId="6714BD10" w14:textId="77777777" w:rsidR="00195C27" w:rsidRDefault="00195C27" w:rsidP="00842A55"/>
                      <w:p w14:paraId="21A5FEE8" w14:textId="77777777" w:rsidR="00195C27" w:rsidRDefault="00195C27" w:rsidP="00842A55"/>
                      <w:p w14:paraId="7830D9ED" w14:textId="77777777" w:rsidR="00195C27" w:rsidRDefault="00195C27" w:rsidP="00842A55"/>
                      <w:p w14:paraId="05255C87" w14:textId="77777777" w:rsidR="00195C27" w:rsidRDefault="00195C27" w:rsidP="00842A55"/>
                      <w:p w14:paraId="055B4B3D" w14:textId="77777777" w:rsidR="00195C27" w:rsidRDefault="00195C27" w:rsidP="00842A55"/>
                      <w:p w14:paraId="1A620C60" w14:textId="77777777" w:rsidR="00195C27" w:rsidRDefault="00195C27" w:rsidP="00842A55"/>
                      <w:p w14:paraId="3E816E9B" w14:textId="77777777" w:rsidR="00195C27" w:rsidRDefault="00195C27" w:rsidP="00842A55"/>
                      <w:p w14:paraId="067CFED6" w14:textId="77777777" w:rsidR="00195C27" w:rsidRDefault="00195C27" w:rsidP="00842A55"/>
                      <w:p w14:paraId="04491902" w14:textId="77777777" w:rsidR="00195C27" w:rsidRDefault="00195C27" w:rsidP="00842A55"/>
                      <w:p w14:paraId="03511D39" w14:textId="77777777" w:rsidR="00195C27" w:rsidRDefault="00195C27" w:rsidP="00842A55"/>
                      <w:p w14:paraId="59DACFB9" w14:textId="77777777" w:rsidR="00195C27" w:rsidRDefault="00195C27" w:rsidP="00842A55"/>
                      <w:p w14:paraId="3A5FD902" w14:textId="77777777" w:rsidR="00195C27" w:rsidRDefault="00195C27" w:rsidP="00842A55"/>
                      <w:p w14:paraId="0A14E252" w14:textId="77777777" w:rsidR="00195C27" w:rsidRDefault="00195C27" w:rsidP="00842A55"/>
                      <w:p w14:paraId="5E3B06EE" w14:textId="77777777" w:rsidR="00195C27" w:rsidRDefault="00195C27" w:rsidP="00842A55"/>
                      <w:p w14:paraId="1985B992" w14:textId="77777777" w:rsidR="00195C27" w:rsidRDefault="00195C27" w:rsidP="00842A55"/>
                      <w:p w14:paraId="3A2CD91A" w14:textId="77777777" w:rsidR="00195C27" w:rsidRDefault="00195C27" w:rsidP="00842A55"/>
                      <w:p w14:paraId="659183B9" w14:textId="77777777" w:rsidR="00195C27" w:rsidRDefault="00195C27" w:rsidP="00842A55"/>
                      <w:p w14:paraId="1A7742C6" w14:textId="77777777" w:rsidR="00195C27" w:rsidRDefault="00195C27" w:rsidP="00842A55"/>
                      <w:p w14:paraId="6C49755A" w14:textId="77777777" w:rsidR="00195C27" w:rsidRDefault="00195C27" w:rsidP="00842A55"/>
                      <w:p w14:paraId="5927EC37" w14:textId="77777777" w:rsidR="00195C27" w:rsidRDefault="00195C27" w:rsidP="00842A55">
                        <w:pPr>
                          <w:jc w:val="right"/>
                        </w:pPr>
                        <w:r>
                          <w:rPr>
                            <w:noProof/>
                            <w:lang w:eastAsia="pl-PL"/>
                          </w:rPr>
                          <w:drawing>
                            <wp:inline distT="0" distB="0" distL="0" distR="0" wp14:anchorId="556124F7" wp14:editId="0AD3F505">
                              <wp:extent cx="1630117" cy="971550"/>
                              <wp:effectExtent l="0" t="0" r="8255" b="0"/>
                              <wp:docPr id="614771552" name="Obraz 61477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95C27" w:rsidRPr="00532563" w:rsidRDefault="00195C27" w:rsidP="00842A55">
                        <w:pPr>
                          <w:jc w:val="right"/>
                        </w:pPr>
                      </w:p>
                      <w:p w14:paraId="2060F623" w14:textId="77777777" w:rsidR="00195C27" w:rsidRDefault="00195C27" w:rsidP="00842A55"/>
                      <w:p w14:paraId="42CF5B48" w14:textId="77777777" w:rsidR="00195C27" w:rsidRPr="002C29FC" w:rsidRDefault="00195C27" w:rsidP="00842A55">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7EDA656" w14:textId="77777777" w:rsidR="00195C27" w:rsidRPr="00532563" w:rsidRDefault="00195C27" w:rsidP="00842A55"/>
                      <w:p w14:paraId="6312E82A" w14:textId="77777777" w:rsidR="00195C27" w:rsidRDefault="00195C27" w:rsidP="00842A55">
                        <w:r>
                          <w:t>zakończony XX</w:t>
                        </w:r>
                        <w:r w:rsidRPr="00532563">
                          <w:t xml:space="preserve"> </w:t>
                        </w:r>
                        <w:r>
                          <w:t>[miesiąc] 202X</w:t>
                        </w:r>
                        <w:r w:rsidRPr="00532563">
                          <w:t xml:space="preserve"> roku</w:t>
                        </w:r>
                      </w:p>
                      <w:p w14:paraId="67617291" w14:textId="77777777" w:rsidR="00195C27" w:rsidRDefault="00195C27" w:rsidP="00842A55"/>
                      <w:p w14:paraId="20750051" w14:textId="77777777" w:rsidR="00195C27" w:rsidRDefault="00195C27" w:rsidP="00842A55"/>
                      <w:p w14:paraId="4399DC85" w14:textId="77777777" w:rsidR="00195C27" w:rsidRDefault="00195C27" w:rsidP="00842A55"/>
                      <w:p w14:paraId="00ADC3E5" w14:textId="77777777" w:rsidR="00195C27" w:rsidRDefault="00195C27" w:rsidP="00842A55"/>
                      <w:p w14:paraId="2540D90C" w14:textId="77777777" w:rsidR="00195C27" w:rsidRDefault="00195C27" w:rsidP="00842A55"/>
                      <w:p w14:paraId="43D36552" w14:textId="77777777" w:rsidR="00195C27" w:rsidRDefault="00195C27" w:rsidP="00842A55"/>
                      <w:p w14:paraId="1FE2D677" w14:textId="77777777" w:rsidR="00195C27" w:rsidRDefault="00195C27" w:rsidP="00842A55"/>
                      <w:p w14:paraId="5C4A62F4" w14:textId="77777777" w:rsidR="00195C27" w:rsidRDefault="00195C27" w:rsidP="00842A55"/>
                      <w:p w14:paraId="2CC30EAC" w14:textId="77777777" w:rsidR="00195C27" w:rsidRDefault="00195C27" w:rsidP="00842A55"/>
                      <w:p w14:paraId="5216A2C4" w14:textId="77777777" w:rsidR="00195C27" w:rsidRDefault="00195C27" w:rsidP="00842A55"/>
                      <w:p w14:paraId="496F2194" w14:textId="77777777" w:rsidR="00195C27" w:rsidRDefault="00195C27" w:rsidP="00842A55"/>
                      <w:p w14:paraId="47680594" w14:textId="77777777" w:rsidR="00195C27" w:rsidRDefault="00195C27" w:rsidP="00842A55"/>
                      <w:p w14:paraId="7CAADE4C" w14:textId="77777777" w:rsidR="00195C27" w:rsidRDefault="00195C27" w:rsidP="00842A55"/>
                      <w:p w14:paraId="421EFA27" w14:textId="77777777" w:rsidR="00195C27" w:rsidRDefault="00195C27" w:rsidP="00842A55"/>
                      <w:p w14:paraId="396F7D6A" w14:textId="77777777" w:rsidR="00195C27" w:rsidRDefault="00195C27" w:rsidP="00842A55"/>
                      <w:p w14:paraId="052B1DC8" w14:textId="77777777" w:rsidR="00195C27" w:rsidRDefault="00195C27" w:rsidP="00842A55"/>
                      <w:p w14:paraId="62224610" w14:textId="77777777" w:rsidR="00195C27" w:rsidRDefault="00195C27" w:rsidP="00842A55"/>
                      <w:p w14:paraId="57E6CDCB" w14:textId="77777777" w:rsidR="00195C27" w:rsidRDefault="00195C27" w:rsidP="00842A55"/>
                      <w:p w14:paraId="4C71D9DC" w14:textId="77777777" w:rsidR="00195C27" w:rsidRDefault="00195C27" w:rsidP="00842A55"/>
                      <w:p w14:paraId="46BFA317" w14:textId="77777777" w:rsidR="00195C27" w:rsidRDefault="00195C27" w:rsidP="00842A55"/>
                      <w:p w14:paraId="40E07ED9" w14:textId="77777777" w:rsidR="00195C27" w:rsidRDefault="00195C27" w:rsidP="00842A55"/>
                      <w:p w14:paraId="7F6F2E55" w14:textId="77777777" w:rsidR="00195C27" w:rsidRDefault="00195C27" w:rsidP="00842A55"/>
                      <w:p w14:paraId="67517B79" w14:textId="77777777" w:rsidR="00195C27" w:rsidRDefault="00195C27" w:rsidP="00842A55"/>
                      <w:p w14:paraId="3BFAAFE4" w14:textId="77777777" w:rsidR="00195C27" w:rsidRDefault="00195C27" w:rsidP="00842A55"/>
                      <w:p w14:paraId="1B3A9CFD" w14:textId="77777777" w:rsidR="00195C27" w:rsidRDefault="00195C27" w:rsidP="00842A55"/>
                      <w:p w14:paraId="32A5639D" w14:textId="77777777" w:rsidR="00195C27" w:rsidRDefault="00195C27" w:rsidP="00842A55"/>
                      <w:p w14:paraId="0DEB3F60" w14:textId="77777777" w:rsidR="00195C27" w:rsidRDefault="00195C27" w:rsidP="00842A55"/>
                      <w:p w14:paraId="14EB0857" w14:textId="77777777" w:rsidR="00195C27" w:rsidRDefault="00195C27" w:rsidP="00842A55"/>
                      <w:p w14:paraId="17ABA981" w14:textId="77777777" w:rsidR="00195C27" w:rsidRDefault="00195C27" w:rsidP="00842A55"/>
                      <w:p w14:paraId="2F9280AC" w14:textId="77777777" w:rsidR="00195C27" w:rsidRDefault="00195C27" w:rsidP="00842A55"/>
                      <w:p w14:paraId="225F12EA" w14:textId="77777777" w:rsidR="00195C27" w:rsidRDefault="00195C27" w:rsidP="00842A55"/>
                      <w:p w14:paraId="346558F9" w14:textId="77777777" w:rsidR="00195C27" w:rsidRDefault="00195C27" w:rsidP="00842A55">
                        <w:pPr>
                          <w:jc w:val="right"/>
                        </w:pPr>
                        <w:r>
                          <w:rPr>
                            <w:noProof/>
                            <w:lang w:eastAsia="pl-PL"/>
                          </w:rPr>
                          <w:drawing>
                            <wp:inline distT="0" distB="0" distL="0" distR="0" wp14:anchorId="006B79C4" wp14:editId="362B097A">
                              <wp:extent cx="1630117" cy="971550"/>
                              <wp:effectExtent l="0" t="0" r="8255" b="0"/>
                              <wp:docPr id="31877325" name="Obraz 31877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95C27" w:rsidRPr="00532563" w:rsidRDefault="00195C27" w:rsidP="00842A55">
                        <w:pPr>
                          <w:jc w:val="right"/>
                        </w:pPr>
                      </w:p>
                      <w:p w14:paraId="0D56A0EE" w14:textId="77777777" w:rsidR="00195C27" w:rsidRDefault="00195C27" w:rsidP="00842A55"/>
                      <w:p w14:paraId="4F688069" w14:textId="77777777" w:rsidR="00195C27" w:rsidRPr="002C29FC" w:rsidRDefault="00195C27" w:rsidP="00842A55">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7130D97" w14:textId="77777777" w:rsidR="00195C27" w:rsidRPr="00532563" w:rsidRDefault="00195C27" w:rsidP="00842A55"/>
                      <w:p w14:paraId="30FD44B4" w14:textId="77777777" w:rsidR="00195C27" w:rsidRDefault="00195C27" w:rsidP="00842A55">
                        <w:r>
                          <w:t>zakończony XX</w:t>
                        </w:r>
                        <w:r w:rsidRPr="00532563">
                          <w:t xml:space="preserve"> </w:t>
                        </w:r>
                        <w:r>
                          <w:t>[miesiąc] 202X</w:t>
                        </w:r>
                        <w:r w:rsidRPr="00532563">
                          <w:t xml:space="preserve"> roku</w:t>
                        </w:r>
                      </w:p>
                      <w:p w14:paraId="7F418820" w14:textId="77777777" w:rsidR="00195C27" w:rsidRDefault="00195C27" w:rsidP="00842A55"/>
                      <w:p w14:paraId="1010328F" w14:textId="77777777" w:rsidR="00195C27" w:rsidRDefault="00195C27" w:rsidP="00842A55"/>
                      <w:p w14:paraId="58704009" w14:textId="77777777" w:rsidR="00195C27" w:rsidRDefault="00195C27" w:rsidP="00842A55"/>
                      <w:p w14:paraId="655579ED" w14:textId="77777777" w:rsidR="00195C27" w:rsidRDefault="00195C27" w:rsidP="00842A55"/>
                      <w:p w14:paraId="1B335F14" w14:textId="77777777" w:rsidR="00195C27" w:rsidRDefault="00195C27" w:rsidP="00842A55"/>
                      <w:p w14:paraId="1CD33DE9" w14:textId="77777777" w:rsidR="00195C27" w:rsidRDefault="00195C27" w:rsidP="00842A55"/>
                      <w:p w14:paraId="6EFADD99" w14:textId="77777777" w:rsidR="00195C27" w:rsidRDefault="00195C27" w:rsidP="00842A55"/>
                      <w:p w14:paraId="29141B23" w14:textId="77777777" w:rsidR="00195C27" w:rsidRDefault="00195C27" w:rsidP="00842A55"/>
                      <w:p w14:paraId="0361DE91" w14:textId="77777777" w:rsidR="00195C27" w:rsidRDefault="00195C27" w:rsidP="00842A55"/>
                      <w:p w14:paraId="5CA413C7" w14:textId="77777777" w:rsidR="00195C27" w:rsidRDefault="00195C27" w:rsidP="00842A55"/>
                      <w:p w14:paraId="1D978E7D" w14:textId="77777777" w:rsidR="00195C27" w:rsidRDefault="00195C27" w:rsidP="00842A55"/>
                      <w:p w14:paraId="5A42190A" w14:textId="77777777" w:rsidR="00195C27" w:rsidRDefault="00195C27" w:rsidP="00842A55"/>
                      <w:p w14:paraId="34C78759" w14:textId="77777777" w:rsidR="00195C27" w:rsidRDefault="00195C27" w:rsidP="00842A55"/>
                      <w:p w14:paraId="65A03EB1" w14:textId="77777777" w:rsidR="00195C27" w:rsidRDefault="00195C27" w:rsidP="00842A55"/>
                      <w:p w14:paraId="4F91F294" w14:textId="77777777" w:rsidR="00195C27" w:rsidRDefault="00195C27" w:rsidP="00842A55"/>
                      <w:p w14:paraId="2D13EF49" w14:textId="77777777" w:rsidR="00195C27" w:rsidRDefault="00195C27" w:rsidP="00842A55"/>
                      <w:p w14:paraId="70CF7CFD" w14:textId="77777777" w:rsidR="00195C27" w:rsidRDefault="00195C27" w:rsidP="00842A55"/>
                      <w:p w14:paraId="62FADBF6" w14:textId="77777777" w:rsidR="00195C27" w:rsidRDefault="00195C27" w:rsidP="00842A55"/>
                      <w:p w14:paraId="4CD5557E" w14:textId="77777777" w:rsidR="00195C27" w:rsidRDefault="00195C27" w:rsidP="00842A55"/>
                      <w:p w14:paraId="2F3D968B" w14:textId="77777777" w:rsidR="00195C27" w:rsidRDefault="00195C27" w:rsidP="00842A55"/>
                      <w:p w14:paraId="68C52F2E" w14:textId="77777777" w:rsidR="00195C27" w:rsidRDefault="00195C27" w:rsidP="00842A55"/>
                      <w:p w14:paraId="6FAFEBFF" w14:textId="77777777" w:rsidR="00195C27" w:rsidRDefault="00195C27" w:rsidP="00842A55"/>
                      <w:p w14:paraId="4AFD923E" w14:textId="77777777" w:rsidR="00195C27" w:rsidRDefault="00195C27" w:rsidP="00842A55"/>
                      <w:p w14:paraId="7CE0310E" w14:textId="77777777" w:rsidR="00195C27" w:rsidRDefault="00195C27" w:rsidP="00842A55"/>
                      <w:p w14:paraId="3FC6F2CD" w14:textId="77777777" w:rsidR="00195C27" w:rsidRDefault="00195C27" w:rsidP="00842A55"/>
                      <w:p w14:paraId="4E5D811B" w14:textId="77777777" w:rsidR="00195C27" w:rsidRDefault="00195C27" w:rsidP="00842A55"/>
                      <w:p w14:paraId="742ED274" w14:textId="77777777" w:rsidR="00195C27" w:rsidRDefault="00195C27" w:rsidP="00842A55"/>
                      <w:p w14:paraId="434CB0B0" w14:textId="77777777" w:rsidR="00195C27" w:rsidRDefault="00195C27" w:rsidP="00842A55"/>
                      <w:p w14:paraId="70233636" w14:textId="77777777" w:rsidR="00195C27" w:rsidRDefault="00195C27" w:rsidP="00842A55"/>
                      <w:p w14:paraId="11E3B380" w14:textId="77777777" w:rsidR="00195C27" w:rsidRDefault="00195C27" w:rsidP="00842A55"/>
                      <w:p w14:paraId="6769EEF8" w14:textId="77777777" w:rsidR="00195C27" w:rsidRDefault="00195C27" w:rsidP="00842A55"/>
                      <w:p w14:paraId="66018625" w14:textId="77777777" w:rsidR="00195C27" w:rsidRDefault="00195C27" w:rsidP="00842A55">
                        <w:pPr>
                          <w:jc w:val="right"/>
                        </w:pPr>
                        <w:r>
                          <w:rPr>
                            <w:noProof/>
                            <w:lang w:eastAsia="pl-PL"/>
                          </w:rPr>
                          <w:drawing>
                            <wp:inline distT="0" distB="0" distL="0" distR="0" wp14:anchorId="2C176CC8" wp14:editId="19B50355">
                              <wp:extent cx="1630117" cy="971550"/>
                              <wp:effectExtent l="0" t="0" r="8255" b="0"/>
                              <wp:docPr id="8376048" name="Obraz 8376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95C27" w:rsidRPr="00532563" w:rsidRDefault="00195C27" w:rsidP="00842A55">
                        <w:pPr>
                          <w:jc w:val="right"/>
                        </w:pPr>
                      </w:p>
                    </w:txbxContent>
                  </v:textbox>
                </v:shape>
                <w10:wrap type="square" anchorx="page" anchory="page"/>
              </v:group>
            </w:pict>
          </mc:Fallback>
        </mc:AlternateContent>
      </w:r>
      <w:r w:rsidR="00813F6D" w:rsidRPr="001C14A2">
        <w:t>,</w:t>
      </w:r>
      <w:r w:rsidR="00582CE9" w:rsidRPr="001C14A2">
        <w:br w:type="page"/>
      </w:r>
    </w:p>
    <w:p w14:paraId="23745299" w14:textId="77777777" w:rsidR="00847B49" w:rsidRPr="001C14A2" w:rsidRDefault="00AF30DB" w:rsidP="00BC4FBE">
      <w:pPr>
        <w:pStyle w:val="Nagwek1"/>
      </w:pPr>
      <w:r w:rsidRPr="001C14A2">
        <w:lastRenderedPageBreak/>
        <w:t>Nazwa oraz adres Zamawiającego, nr telefonu, adres poczty elektronicznej oraz strony internetowej prowadzonego Postępowania</w:t>
      </w:r>
    </w:p>
    <w:p w14:paraId="40918821" w14:textId="77777777" w:rsidR="00847B49" w:rsidRPr="001C14A2" w:rsidRDefault="00727EC1" w:rsidP="00842A55">
      <w:pPr>
        <w:pStyle w:val="Nagwek2"/>
        <w:keepLines w:val="0"/>
        <w:rPr>
          <w:b/>
          <w:sz w:val="22"/>
          <w:szCs w:val="22"/>
        </w:rPr>
      </w:pPr>
      <w:r w:rsidRPr="001C14A2">
        <w:rPr>
          <w:b/>
          <w:sz w:val="22"/>
          <w:szCs w:val="22"/>
        </w:rPr>
        <w:t xml:space="preserve">Nazwa i adres </w:t>
      </w:r>
      <w:r w:rsidR="00847B49" w:rsidRPr="001C14A2">
        <w:rPr>
          <w:b/>
          <w:sz w:val="22"/>
          <w:szCs w:val="22"/>
        </w:rPr>
        <w:t>Z</w:t>
      </w:r>
      <w:r w:rsidRPr="001C14A2">
        <w:rPr>
          <w:b/>
          <w:sz w:val="22"/>
          <w:szCs w:val="22"/>
        </w:rPr>
        <w:t>amawiającego</w:t>
      </w:r>
    </w:p>
    <w:p w14:paraId="2A203DF2" w14:textId="1B1716DC" w:rsidR="00847B49" w:rsidRPr="001C14A2" w:rsidRDefault="00B21235" w:rsidP="00842A55">
      <w:pPr>
        <w:pStyle w:val="Styl2"/>
        <w:keepLines w:val="0"/>
        <w:ind w:left="1191"/>
      </w:pPr>
      <w:r w:rsidRPr="001C14A2">
        <w:t>PGE Dystrybucja S.A. z siedzibą w Lublinie, ul. Garbarska 21A, 20-340 Lublin</w:t>
      </w:r>
      <w:r w:rsidR="008A7413" w:rsidRPr="001C14A2">
        <w:t>, wpisana do Rejestru Przedsiębiorców Krajowego Rejestru Sądowego prowadzonego przez Są</w:t>
      </w:r>
      <w:r w:rsidRPr="001C14A2">
        <w:t>d Rejonowy pod numerem KRS: 0000343124, NIP: 9462593855, REGON: 060552840</w:t>
      </w:r>
      <w:r w:rsidR="008A7413" w:rsidRPr="001C14A2">
        <w:t xml:space="preserve">, </w:t>
      </w:r>
      <w:r w:rsidRPr="001C14A2">
        <w:t xml:space="preserve">wysokość </w:t>
      </w:r>
      <w:r w:rsidR="008A7413" w:rsidRPr="001C14A2">
        <w:t>kapitał</w:t>
      </w:r>
      <w:r w:rsidRPr="001C14A2">
        <w:t>u zakładowego: 9 729 424 160,00</w:t>
      </w:r>
      <w:r w:rsidR="008A7413" w:rsidRPr="001C14A2">
        <w:t xml:space="preserve"> zł </w:t>
      </w:r>
      <w:r w:rsidRPr="001C14A2">
        <w:t xml:space="preserve">(dziewięć  miliardów siedemset dwadzieścia dziewięć milionów czterysta dwadzieścia cztery tysiące sto sześćdziesiąt złotych 00/100), </w:t>
      </w:r>
      <w:r w:rsidR="004E1AB0" w:rsidRPr="001C14A2">
        <w:t xml:space="preserve">kapitał </w:t>
      </w:r>
      <w:r w:rsidRPr="001C14A2">
        <w:t>zakładowy w całości wpłacony, w imieniu której postępowanie prowadzi:</w:t>
      </w:r>
    </w:p>
    <w:p w14:paraId="7938AD97" w14:textId="77777777" w:rsidR="00ED7239" w:rsidRPr="001C14A2" w:rsidRDefault="00ED7239" w:rsidP="00ED7239">
      <w:pPr>
        <w:spacing w:before="240" w:after="240"/>
        <w:ind w:left="1191"/>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PGE Dystrybucja S.A. Oddział Łódź z siedzibą w Łodzi, ul. Tuwima 58, 90 – 021 Łódź</w:t>
      </w:r>
    </w:p>
    <w:p w14:paraId="0E685FE9" w14:textId="77777777" w:rsidR="00ED7239" w:rsidRPr="001C14A2" w:rsidRDefault="00ED7239" w:rsidP="00ED7239">
      <w:pPr>
        <w:spacing w:before="240" w:after="240"/>
        <w:ind w:left="1191"/>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 xml:space="preserve">Adres strony internetowej prowadzonego Postępowania: </w:t>
      </w:r>
      <w:hyperlink r:id="rId14" w:history="1">
        <w:r w:rsidRPr="001C14A2">
          <w:rPr>
            <w:rFonts w:eastAsia="Times New Roman" w:cs="Times New Roman"/>
            <w:color w:val="0000FF"/>
            <w:szCs w:val="18"/>
            <w:u w:val="single"/>
          </w:rPr>
          <w:t>https://swpp2.gkpge.pl</w:t>
        </w:r>
      </w:hyperlink>
    </w:p>
    <w:p w14:paraId="55343068" w14:textId="77777777" w:rsidR="00ED7239" w:rsidRPr="001C14A2" w:rsidRDefault="00ED7239" w:rsidP="00ED7239">
      <w:pPr>
        <w:ind w:left="1191"/>
        <w:jc w:val="both"/>
        <w:rPr>
          <w:i/>
        </w:rPr>
      </w:pPr>
      <w:r w:rsidRPr="001C14A2">
        <w:rPr>
          <w:i/>
        </w:rPr>
        <w:t>[pod tym adresem będą udostępniane zmiany i wyjaśnienia treści SWZ oraz inne dokumenty Zamówienia bezpośrednio związane z Postępowaniem o udzielenie Zamówienia].</w:t>
      </w:r>
    </w:p>
    <w:p w14:paraId="3B1D6D43" w14:textId="77777777" w:rsidR="004E1AB0" w:rsidRPr="001C14A2" w:rsidRDefault="004E1AB0" w:rsidP="00842A55">
      <w:pPr>
        <w:ind w:left="198"/>
        <w:jc w:val="both"/>
      </w:pPr>
    </w:p>
    <w:p w14:paraId="72F56CD7" w14:textId="44A3DFFF" w:rsidR="004E1AB0" w:rsidRPr="001C14A2" w:rsidRDefault="004E1AB0" w:rsidP="00842A55">
      <w:pPr>
        <w:pStyle w:val="Styl2"/>
        <w:keepLines w:val="0"/>
        <w:ind w:left="1191"/>
      </w:pPr>
      <w:r w:rsidRPr="001C14A2">
        <w:t>Wskazanie osób uprawnionych do komunikowania się z Wykonawcami:</w:t>
      </w:r>
    </w:p>
    <w:p w14:paraId="4778F029" w14:textId="77777777" w:rsidR="00ED7239" w:rsidRPr="001C14A2" w:rsidRDefault="00ED7239" w:rsidP="00ED7239">
      <w:pPr>
        <w:ind w:left="1191"/>
        <w:jc w:val="both"/>
      </w:pPr>
      <w:r w:rsidRPr="001C14A2">
        <w:t>Osobą uprawnioną do kontaktowania się z Wykonawcami w sprawie Postępowania jest wyłącznie:</w:t>
      </w:r>
    </w:p>
    <w:p w14:paraId="05A22BE4" w14:textId="77777777" w:rsidR="00ED7239" w:rsidRPr="001C14A2" w:rsidRDefault="00ED7239" w:rsidP="00ED7239">
      <w:pPr>
        <w:ind w:left="483" w:firstLine="708"/>
        <w:jc w:val="both"/>
      </w:pPr>
      <w:r w:rsidRPr="001C14A2">
        <w:rPr>
          <w:b/>
        </w:rPr>
        <w:t>Katarzyna Płomińska-Gorzkiewicz</w:t>
      </w:r>
      <w:r w:rsidRPr="001C14A2">
        <w:t xml:space="preserve"> Wydział Zamówień, PGE Dystrybucja S.A. Oddziału Łódź, </w:t>
      </w:r>
    </w:p>
    <w:p w14:paraId="397A78E2" w14:textId="77777777" w:rsidR="00ED7239" w:rsidRPr="001C14A2" w:rsidRDefault="00ED7239" w:rsidP="00ED7239">
      <w:pPr>
        <w:ind w:left="483" w:firstLine="708"/>
        <w:jc w:val="both"/>
      </w:pPr>
      <w:r w:rsidRPr="001C14A2">
        <w:t>tel.: (42) 675-24-82,</w:t>
      </w:r>
    </w:p>
    <w:p w14:paraId="2A7C52A4" w14:textId="77777777" w:rsidR="00ED7239" w:rsidRPr="001C14A2" w:rsidRDefault="00ED7239" w:rsidP="00ED7239">
      <w:pPr>
        <w:ind w:left="906" w:firstLine="285"/>
        <w:jc w:val="both"/>
        <w:rPr>
          <w:rFonts w:ascii="Calibri" w:eastAsia="Times New Roman" w:hAnsi="Calibri" w:cs="Calibri"/>
          <w:b/>
          <w:color w:val="0000FF"/>
          <w:sz w:val="20"/>
          <w:szCs w:val="20"/>
          <w:u w:val="single"/>
        </w:rPr>
      </w:pPr>
      <w:r w:rsidRPr="001C14A2">
        <w:t xml:space="preserve">e-mail: </w:t>
      </w:r>
      <w:hyperlink r:id="rId15" w:history="1">
        <w:r w:rsidRPr="001C14A2">
          <w:rPr>
            <w:rFonts w:ascii="Calibri" w:eastAsia="Times New Roman" w:hAnsi="Calibri" w:cs="Calibri"/>
            <w:b/>
            <w:color w:val="0000FF"/>
            <w:sz w:val="20"/>
            <w:szCs w:val="20"/>
            <w:u w:val="single"/>
          </w:rPr>
          <w:t>Katarzyna.Plominska-Gorzkiewicz@pgedystrybucja.pl</w:t>
        </w:r>
      </w:hyperlink>
    </w:p>
    <w:p w14:paraId="7E7B1D90" w14:textId="77777777" w:rsidR="00ED7239" w:rsidRPr="001C14A2" w:rsidRDefault="00ED7239" w:rsidP="00ED7239">
      <w:pPr>
        <w:ind w:left="906" w:firstLine="285"/>
        <w:jc w:val="both"/>
      </w:pPr>
      <w:r w:rsidRPr="001C14A2">
        <w:t>oraz dodatkowo:</w:t>
      </w:r>
    </w:p>
    <w:p w14:paraId="542A2229" w14:textId="25C4DBF9" w:rsidR="00ED7239" w:rsidRPr="001C14A2" w:rsidRDefault="00ED7239" w:rsidP="00ED7239">
      <w:pPr>
        <w:ind w:left="906" w:firstLine="285"/>
        <w:jc w:val="both"/>
      </w:pPr>
      <w:r w:rsidRPr="001C14A2">
        <w:rPr>
          <w:b/>
        </w:rPr>
        <w:t>Justyna Hryniów</w:t>
      </w:r>
      <w:r w:rsidRPr="001C14A2">
        <w:t xml:space="preserve"> Wydział Zamówień, PGE Dystrybucja S.A. Oddziału Łódź</w:t>
      </w:r>
      <w:r w:rsidRPr="001C14A2">
        <w:br/>
        <w:t xml:space="preserve">     tel.: 42-675-15-61,</w:t>
      </w:r>
    </w:p>
    <w:p w14:paraId="6F6D5AAE" w14:textId="7071DE6C" w:rsidR="00ED7239" w:rsidRPr="001C14A2" w:rsidRDefault="00ED7239" w:rsidP="00ED7239">
      <w:pPr>
        <w:ind w:left="906" w:firstLine="285"/>
        <w:jc w:val="both"/>
      </w:pPr>
      <w:r w:rsidRPr="001C14A2">
        <w:t xml:space="preserve"> e</w:t>
      </w:r>
      <w:r w:rsidRPr="001C14A2">
        <w:noBreakHyphen/>
        <w:t xml:space="preserve">mail: </w:t>
      </w:r>
      <w:hyperlink r:id="rId16" w:history="1">
        <w:r w:rsidR="00CB277B" w:rsidRPr="001C14A2">
          <w:rPr>
            <w:rStyle w:val="Hipercze"/>
            <w:sz w:val="18"/>
          </w:rPr>
          <w:t>Justyna.Hryniow@pgedystrybucja.pl</w:t>
        </w:r>
      </w:hyperlink>
      <w:r w:rsidRPr="001C14A2">
        <w:t xml:space="preserve"> </w:t>
      </w:r>
    </w:p>
    <w:p w14:paraId="6010731B" w14:textId="4A4C9EC8" w:rsidR="00582D42" w:rsidRPr="001C14A2" w:rsidRDefault="00ED7239" w:rsidP="00B23E2A">
      <w:pPr>
        <w:ind w:left="906" w:firstLine="285"/>
        <w:jc w:val="both"/>
      </w:pPr>
      <w:r w:rsidRPr="001C14A2">
        <w:t xml:space="preserve">godziny pracy: </w:t>
      </w:r>
      <w:proofErr w:type="spellStart"/>
      <w:r w:rsidRPr="001C14A2">
        <w:t>pn-pt</w:t>
      </w:r>
      <w:proofErr w:type="spellEnd"/>
      <w:r w:rsidRPr="001C14A2">
        <w:t>, w godzinach (w godz. 8:00-14:00), (z wyłączeniem dni ustawowo wolnych</w:t>
      </w:r>
      <w:r w:rsidRPr="001C14A2">
        <w:br/>
        <w:t xml:space="preserve">    od pracy).</w:t>
      </w:r>
    </w:p>
    <w:p w14:paraId="2D50BF51" w14:textId="0B1B98A0" w:rsidR="00DA64DB" w:rsidRPr="001C14A2" w:rsidRDefault="00DA64DB" w:rsidP="00BC4FBE">
      <w:pPr>
        <w:pStyle w:val="Nagwek1"/>
      </w:pPr>
      <w:r w:rsidRPr="001C14A2">
        <w:t>TRYB UDZIELENIA ZAMÓWIENIA</w:t>
      </w:r>
      <w:r w:rsidR="004E4C43" w:rsidRPr="001C14A2">
        <w:t>/INFORMACJE WSTĘPNE</w:t>
      </w:r>
    </w:p>
    <w:p w14:paraId="56D3F1AA" w14:textId="0821F186" w:rsidR="00DA64DB" w:rsidRPr="001C14A2" w:rsidRDefault="00DA64DB" w:rsidP="00842A55">
      <w:pPr>
        <w:pStyle w:val="Nagwek2"/>
        <w:keepLines w:val="0"/>
      </w:pPr>
      <w:r w:rsidRPr="001C14A2">
        <w:t xml:space="preserve">Przedmiotowe Postępowanie o udzielenie Zamówienia prowadzone jest na podstawie </w:t>
      </w:r>
      <w:r w:rsidR="00FE13ED" w:rsidRPr="001C14A2">
        <w:t xml:space="preserve">przepisów </w:t>
      </w:r>
      <w:r w:rsidR="00473D75" w:rsidRPr="001C14A2">
        <w:t>Ustawy</w:t>
      </w:r>
      <w:r w:rsidR="00FE13ED" w:rsidRPr="001C14A2">
        <w:t xml:space="preserve"> </w:t>
      </w:r>
      <w:r w:rsidRPr="001C14A2">
        <w:t xml:space="preserve">Prawo zamówień publicznych w </w:t>
      </w:r>
      <w:r w:rsidRPr="001C14A2">
        <w:rPr>
          <w:b/>
        </w:rPr>
        <w:t>trybie przetargu nieograniczonego</w:t>
      </w:r>
      <w:r w:rsidR="00473D75" w:rsidRPr="001C14A2">
        <w:t xml:space="preserve"> </w:t>
      </w:r>
      <w:r w:rsidR="00B17A2B" w:rsidRPr="001C14A2">
        <w:t>art. 132 w zw. z art. 378</w:t>
      </w:r>
      <w:r w:rsidRPr="001C14A2">
        <w:t xml:space="preserve"> Ustawy PZP.</w:t>
      </w:r>
    </w:p>
    <w:p w14:paraId="21FC310F" w14:textId="1B18BC2A" w:rsidR="00DA64DB" w:rsidRPr="001C14A2" w:rsidRDefault="00DA64DB" w:rsidP="00842A55">
      <w:pPr>
        <w:pStyle w:val="Nagwek2"/>
        <w:keepLines w:val="0"/>
      </w:pPr>
      <w:r w:rsidRPr="001C14A2">
        <w:t>Przetarg nieograniczony jest trybem udzielania Zamówienia, w którym w odpowiedzi na publiczne Ogłoszenie o Zamówieniu, Oferty mogą składać wszyscy zainteresowani Wykonawcy.</w:t>
      </w:r>
    </w:p>
    <w:p w14:paraId="1AC5DACD" w14:textId="77777777" w:rsidR="00DA64DB" w:rsidRPr="001C14A2" w:rsidRDefault="00DA64DB" w:rsidP="00842A55">
      <w:pPr>
        <w:pStyle w:val="Nagwek2"/>
        <w:keepLines w:val="0"/>
      </w:pPr>
      <w:r w:rsidRPr="001C14A2">
        <w:t>Zainteresowani Wykonawcy składają Oferty zgodnie z wymaganiami Specyfikacji Warunków Zamówienia.</w:t>
      </w:r>
    </w:p>
    <w:p w14:paraId="497250B1" w14:textId="58E1E007" w:rsidR="00DA64DB" w:rsidRPr="001C14A2" w:rsidRDefault="00DA64DB" w:rsidP="00842A55">
      <w:pPr>
        <w:pStyle w:val="Nagwek2"/>
        <w:keepLines w:val="0"/>
      </w:pPr>
      <w:r w:rsidRPr="001C14A2">
        <w:t>Ilekroć w Specyfikacji Warunków Zamówienia jest mowa o:</w:t>
      </w:r>
    </w:p>
    <w:p w14:paraId="2C64CBA0" w14:textId="77777777" w:rsidR="00787D9C" w:rsidRPr="001C14A2" w:rsidRDefault="000974B1" w:rsidP="00842A55">
      <w:pPr>
        <w:pStyle w:val="Nagwek3"/>
      </w:pPr>
      <w:r w:rsidRPr="001C14A2">
        <w:rPr>
          <w:b/>
        </w:rPr>
        <w:t>Cyfrowym odwzorowaniu</w:t>
      </w:r>
      <w:r w:rsidRPr="001C14A2">
        <w:t xml:space="preserve"> - należy rozumieć dokument elektroniczny będący kopią elektroniczną treści zapisanej w postaci papierowej, umożliwiający zapoznanie się z tą treścią i jej zrozumienie, bez konieczności bezpośredniego dostępu do oryginału (np. plik w formacie .pdf);</w:t>
      </w:r>
    </w:p>
    <w:p w14:paraId="4D613626" w14:textId="77777777" w:rsidR="00787D9C" w:rsidRPr="001C14A2" w:rsidRDefault="00FE13ED" w:rsidP="00842A55">
      <w:pPr>
        <w:pStyle w:val="Nagwek3"/>
      </w:pPr>
      <w:r w:rsidRPr="001C14A2">
        <w:rPr>
          <w:b/>
        </w:rPr>
        <w:t>Dokumentach Zamówienia</w:t>
      </w:r>
      <w:r w:rsidRPr="001C14A2">
        <w:t xml:space="preserve"> – oznacza to dokumenty sporządzone przez Zamawiającego lub dokumenty, do których Zamawiający odwołuje się, inne niż Ogłoszenie o Zamówieniu, służące do określenia lub opisania warunków Zamówienia, w tym SWZ wraz z załącznikami;</w:t>
      </w:r>
    </w:p>
    <w:p w14:paraId="25A7A71A" w14:textId="3477761F" w:rsidR="00787D9C" w:rsidRPr="001C14A2" w:rsidRDefault="0058794A" w:rsidP="00842A55">
      <w:pPr>
        <w:pStyle w:val="Nagwek3"/>
      </w:pPr>
      <w:r w:rsidRPr="001C14A2">
        <w:rPr>
          <w:b/>
        </w:rPr>
        <w:lastRenderedPageBreak/>
        <w:t>Formie elektronicznej</w:t>
      </w:r>
      <w:r w:rsidR="00983EBF" w:rsidRPr="001C14A2">
        <w:t xml:space="preserve"> – w rozumieniu art. 78</w:t>
      </w:r>
      <w:r w:rsidR="00983EBF" w:rsidRPr="001C14A2">
        <w:rPr>
          <w:vertAlign w:val="superscript"/>
        </w:rPr>
        <w:t>1</w:t>
      </w:r>
      <w:r w:rsidRPr="001C14A2">
        <w:t xml:space="preserve"> ust</w:t>
      </w:r>
      <w:r w:rsidR="00473D75" w:rsidRPr="001C14A2">
        <w:t>awy z dnia 23 kwietnia 1964 r.</w:t>
      </w:r>
      <w:r w:rsidRPr="001C14A2">
        <w:t xml:space="preserve"> Kodeks cywilny (</w:t>
      </w:r>
      <w:proofErr w:type="spellStart"/>
      <w:r w:rsidRPr="001C14A2">
        <w:t>t.j</w:t>
      </w:r>
      <w:proofErr w:type="spellEnd"/>
      <w:r w:rsidRPr="001C14A2">
        <w:t>. Dz. U. z 2024 r. poz. 1061) dokument w postaci elektronicznej opatrzony kwalifikowanym podpisem elektronicznym;</w:t>
      </w:r>
    </w:p>
    <w:p w14:paraId="7E1A28B2" w14:textId="77777777" w:rsidR="00787D9C" w:rsidRPr="001C14A2" w:rsidRDefault="00FE13ED" w:rsidP="00842A55">
      <w:pPr>
        <w:pStyle w:val="Nagwek3"/>
      </w:pPr>
      <w:r w:rsidRPr="001C14A2">
        <w:rPr>
          <w:b/>
        </w:rPr>
        <w:t>JEDZ</w:t>
      </w:r>
      <w:r w:rsidRPr="001C14A2">
        <w:t xml:space="preserve"> – oznacza to Jednolity Europejski Dokument Zamówienia sporządzony według wzoru wynikającego z Rozporządzenia wykonawczego Komisji (UE) 2016/7 z dnia 5 stycznia 2016 r. ustanawiającego standardowy formularz jednolitego europejskiego dokumentu zamówienia (Dz. Urz. UE L 3/16 z 6.1.2016). Wzór JEDZ stanowi </w:t>
      </w:r>
      <w:r w:rsidRPr="001C14A2">
        <w:rPr>
          <w:b/>
        </w:rPr>
        <w:t>Załącznik nr 3 do SWZ</w:t>
      </w:r>
      <w:r w:rsidRPr="001C14A2">
        <w:t>;</w:t>
      </w:r>
    </w:p>
    <w:p w14:paraId="371ACA95" w14:textId="77777777" w:rsidR="00787D9C" w:rsidRPr="001C14A2" w:rsidRDefault="00FE13ED" w:rsidP="00842A55">
      <w:pPr>
        <w:pStyle w:val="Nagwek3"/>
      </w:pPr>
      <w:r w:rsidRPr="001C14A2">
        <w:rPr>
          <w:b/>
        </w:rPr>
        <w:t>Ogłoszeniu o Zamówieniu</w:t>
      </w:r>
      <w:r w:rsidRPr="001C14A2">
        <w:t xml:space="preserve"> – oznacza to ogłoszenie o Zamówieniu opublikowane w Dzienniku Urzędowym Unii Europejskiej; </w:t>
      </w:r>
    </w:p>
    <w:p w14:paraId="79575099" w14:textId="66E6E4C9" w:rsidR="00787D9C" w:rsidRPr="001C14A2" w:rsidRDefault="00FE13ED" w:rsidP="00842A55">
      <w:pPr>
        <w:pStyle w:val="Nagwek3"/>
      </w:pPr>
      <w:r w:rsidRPr="001C14A2">
        <w:rPr>
          <w:b/>
        </w:rPr>
        <w:t>Ofercie</w:t>
      </w:r>
      <w:r w:rsidRPr="001C14A2">
        <w:t xml:space="preserve"> – należy rozumieć dokument przygotowany i podpisany przez Wykonawcę, złożony na Formularzu Oferty </w:t>
      </w:r>
      <w:r w:rsidR="00D73119" w:rsidRPr="001C14A2">
        <w:t xml:space="preserve">wraz </w:t>
      </w:r>
      <w:r w:rsidR="00D73119" w:rsidRPr="001C14A2">
        <w:rPr>
          <w:b/>
        </w:rPr>
        <w:t>z Oświadczeniem o wartości parametrów oferowanych urządzeń (pkt. 27 formularza ofertowego)</w:t>
      </w:r>
      <w:r w:rsidR="00D73119" w:rsidRPr="001C14A2">
        <w:t xml:space="preserve"> </w:t>
      </w:r>
      <w:r w:rsidRPr="001C14A2">
        <w:t xml:space="preserve">stanowiącym </w:t>
      </w:r>
      <w:r w:rsidRPr="001C14A2">
        <w:rPr>
          <w:b/>
        </w:rPr>
        <w:t>Załącznik nr 4 do SWZ</w:t>
      </w:r>
      <w:r w:rsidRPr="001C14A2">
        <w:t xml:space="preserve">; </w:t>
      </w:r>
    </w:p>
    <w:p w14:paraId="20F294C7" w14:textId="77777777" w:rsidR="00787D9C" w:rsidRPr="001C14A2" w:rsidRDefault="00FE13ED" w:rsidP="00842A55">
      <w:pPr>
        <w:pStyle w:val="Nagwek3"/>
      </w:pPr>
      <w:r w:rsidRPr="001C14A2">
        <w:rPr>
          <w:b/>
        </w:rPr>
        <w:t>PIN</w:t>
      </w:r>
      <w:r w:rsidRPr="001C14A2">
        <w:t xml:space="preserve"> – oznacza to hasło do szyfrowania Oferty Wykonawcy w Systemie Zakupowym;</w:t>
      </w:r>
    </w:p>
    <w:p w14:paraId="67C281CB" w14:textId="77777777" w:rsidR="00787D9C" w:rsidRPr="001C14A2" w:rsidRDefault="00FE13ED" w:rsidP="00842A55">
      <w:pPr>
        <w:pStyle w:val="Nagwek3"/>
      </w:pPr>
      <w:r w:rsidRPr="001C14A2">
        <w:rPr>
          <w:b/>
        </w:rPr>
        <w:t>Podpisie elektronicznym</w:t>
      </w:r>
      <w:r w:rsidRPr="001C14A2">
        <w:t xml:space="preserve"> – oznacza to podpis elektroniczny składany za pomocą kwalifikowanego urządzenia dedykowanego do składania podpisu elektronicznego,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 Rozporządzenie </w:t>
      </w:r>
      <w:proofErr w:type="spellStart"/>
      <w:r w:rsidRPr="001C14A2">
        <w:t>eIDAS</w:t>
      </w:r>
      <w:proofErr w:type="spellEnd"/>
      <w:r w:rsidRPr="001C14A2">
        <w:t>);</w:t>
      </w:r>
    </w:p>
    <w:p w14:paraId="6E092F43" w14:textId="77777777" w:rsidR="00787D9C" w:rsidRPr="001C14A2" w:rsidRDefault="00FE13ED" w:rsidP="00842A55">
      <w:pPr>
        <w:pStyle w:val="Nagwek3"/>
      </w:pPr>
      <w:r w:rsidRPr="001C14A2">
        <w:rPr>
          <w:b/>
        </w:rPr>
        <w:t>Podwykonawcy</w:t>
      </w:r>
      <w:r w:rsidRPr="001C14A2">
        <w:t xml:space="preserve"> – oznacza to podmiot, któremu Wykonawca powierza wykonanie części przedmiotu Zamówienia;</w:t>
      </w:r>
    </w:p>
    <w:p w14:paraId="5FEC0A11" w14:textId="756B2C9A" w:rsidR="00787D9C" w:rsidRPr="001C14A2" w:rsidRDefault="00C160BE" w:rsidP="00842A55">
      <w:pPr>
        <w:pStyle w:val="Nagwek3"/>
      </w:pPr>
      <w:r w:rsidRPr="001C14A2">
        <w:rPr>
          <w:b/>
        </w:rPr>
        <w:t>Postaci elektronicznej</w:t>
      </w:r>
      <w:r w:rsidR="0058794A" w:rsidRPr="001C14A2">
        <w:t xml:space="preserve"> – postać dokumentu, do zapisu i odczytu</w:t>
      </w:r>
      <w:r w:rsidR="00FD2808" w:rsidRPr="001C14A2">
        <w:t>,</w:t>
      </w:r>
      <w:r w:rsidR="0058794A" w:rsidRPr="001C14A2">
        <w:t xml:space="preserve"> </w:t>
      </w:r>
      <w:r w:rsidR="00FD2808" w:rsidRPr="001C14A2">
        <w:t xml:space="preserve">do </w:t>
      </w:r>
      <w:r w:rsidR="0058794A" w:rsidRPr="001C14A2">
        <w:t>którego używane są środki techniczne przedstawiające informacje w sposób cyfrowy;</w:t>
      </w:r>
    </w:p>
    <w:p w14:paraId="7E129C89" w14:textId="77777777" w:rsidR="00787D9C" w:rsidRPr="001C14A2" w:rsidRDefault="00FE13ED" w:rsidP="00842A55">
      <w:pPr>
        <w:pStyle w:val="Nagwek3"/>
      </w:pPr>
      <w:r w:rsidRPr="001C14A2">
        <w:rPr>
          <w:b/>
        </w:rPr>
        <w:t>Postępowaniu</w:t>
      </w:r>
      <w:r w:rsidRPr="001C14A2">
        <w:t xml:space="preserve"> – należy </w:t>
      </w:r>
      <w:r w:rsidR="00C272AD" w:rsidRPr="001C14A2">
        <w:t>przez t</w:t>
      </w:r>
      <w:r w:rsidRPr="001C14A2">
        <w:t>o rozumieć niniejsze Postępowanie o udzielenie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p>
    <w:p w14:paraId="1204A220" w14:textId="2BBD5DAF" w:rsidR="00787D9C" w:rsidRPr="001C14A2" w:rsidRDefault="00FE13ED" w:rsidP="00842A55">
      <w:pPr>
        <w:pStyle w:val="Nagwek3"/>
      </w:pPr>
      <w:r w:rsidRPr="001C14A2">
        <w:rPr>
          <w:b/>
        </w:rPr>
        <w:t>Projektowanych postanowieniach umowy</w:t>
      </w:r>
      <w:r w:rsidRPr="001C14A2">
        <w:t xml:space="preserve"> – oznacza to Projektowane postanowien</w:t>
      </w:r>
      <w:r w:rsidR="00473D75" w:rsidRPr="001C14A2">
        <w:t>ia umowy (zwane także „Umową”)</w:t>
      </w:r>
      <w:r w:rsidRPr="001C14A2">
        <w:t xml:space="preserve"> zgodnie z projektem zamieszczonym w </w:t>
      </w:r>
      <w:r w:rsidRPr="001C14A2">
        <w:rPr>
          <w:b/>
        </w:rPr>
        <w:t>Załączniku nr 2 do SWZ</w:t>
      </w:r>
      <w:r w:rsidRPr="001C14A2">
        <w:t>;</w:t>
      </w:r>
    </w:p>
    <w:p w14:paraId="69EF5F61" w14:textId="77777777" w:rsidR="00787D9C" w:rsidRPr="001C14A2" w:rsidRDefault="00FE13ED" w:rsidP="00842A55">
      <w:pPr>
        <w:pStyle w:val="Nagwek3"/>
      </w:pPr>
      <w:r w:rsidRPr="001C14A2">
        <w:rPr>
          <w:b/>
        </w:rPr>
        <w:t>Rozporządzeniu Sankcyjnym</w:t>
      </w:r>
      <w:r w:rsidRPr="001C14A2">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w:t>
      </w:r>
      <w:r w:rsidR="00C272AD" w:rsidRPr="001C14A2">
        <w:t>4.2022</w:t>
      </w:r>
      <w:r w:rsidRPr="001C14A2">
        <w:t>);</w:t>
      </w:r>
    </w:p>
    <w:p w14:paraId="13F2AC03" w14:textId="77777777" w:rsidR="00787D9C" w:rsidRPr="001C14A2" w:rsidRDefault="00FE13ED" w:rsidP="00842A55">
      <w:pPr>
        <w:pStyle w:val="Nagwek3"/>
      </w:pPr>
      <w:r w:rsidRPr="001C14A2">
        <w:rPr>
          <w:b/>
        </w:rPr>
        <w:t>Specyfikacji lub SWZ</w:t>
      </w:r>
      <w:r w:rsidRPr="001C14A2">
        <w:t xml:space="preserve"> – oznacza to niniejszą Specyfikację Warunków Zamówienia z załącznikam</w:t>
      </w:r>
      <w:r w:rsidR="00C272AD" w:rsidRPr="001C14A2">
        <w:t>i</w:t>
      </w:r>
      <w:r w:rsidRPr="001C14A2">
        <w:t>;</w:t>
      </w:r>
    </w:p>
    <w:p w14:paraId="248BB212" w14:textId="6827E093" w:rsidR="00787D9C" w:rsidRPr="001C14A2" w:rsidRDefault="00FE13ED" w:rsidP="00842A55">
      <w:pPr>
        <w:pStyle w:val="Nagwek3"/>
      </w:pPr>
      <w:r w:rsidRPr="001C14A2">
        <w:rPr>
          <w:b/>
        </w:rPr>
        <w:t>Systemie Zakupowym lub Systemie</w:t>
      </w:r>
      <w:r w:rsidRPr="001C14A2">
        <w:t xml:space="preserve"> </w:t>
      </w:r>
      <w:r w:rsidR="00473D75" w:rsidRPr="001C14A2">
        <w:t>– oznacza to system do obsługi P</w:t>
      </w:r>
      <w:r w:rsidRPr="001C14A2">
        <w:t xml:space="preserve">ostępowań zakupowych </w:t>
      </w:r>
      <w:r w:rsidR="0073006E" w:rsidRPr="001C14A2">
        <w:t>prowadzonych przez PGE Dystrybucja S.A.</w:t>
      </w:r>
      <w:r w:rsidRPr="001C14A2">
        <w:t xml:space="preserve">, w którym Wykonawca składa Ofertę/dokumenty/oświadczenia w postaci elektronicznej za pomocą dedykowanych formularzy dostępnych na stronie internetowej </w:t>
      </w:r>
      <w:r w:rsidRPr="001C14A2">
        <w:rPr>
          <w:color w:val="36A9E1" w:themeColor="accent5"/>
        </w:rPr>
        <w:t>https://swpp2.gkpge.pl</w:t>
      </w:r>
      <w:r w:rsidRPr="001C14A2">
        <w:t>, a także za pomocą którego odbywa się komunikacja między Zamawiającym</w:t>
      </w:r>
      <w:r w:rsidR="00473D75" w:rsidRPr="001C14A2">
        <w:t>,</w:t>
      </w:r>
      <w:r w:rsidRPr="001C14A2">
        <w:t xml:space="preserve"> a Wykonawcami;</w:t>
      </w:r>
    </w:p>
    <w:p w14:paraId="07CD1ED2" w14:textId="3B543CF2" w:rsidR="00787D9C" w:rsidRPr="001C14A2" w:rsidRDefault="00FE13ED" w:rsidP="00842A55">
      <w:pPr>
        <w:pStyle w:val="Nagwek3"/>
      </w:pPr>
      <w:r w:rsidRPr="001C14A2">
        <w:rPr>
          <w:b/>
        </w:rPr>
        <w:t>Ustawie PZP</w:t>
      </w:r>
      <w:r w:rsidRPr="001C14A2">
        <w:t xml:space="preserve"> – oznacza to ust</w:t>
      </w:r>
      <w:r w:rsidR="00473D75" w:rsidRPr="001C14A2">
        <w:t>awę z dnia 11 września 2019 r.</w:t>
      </w:r>
      <w:r w:rsidRPr="001C14A2">
        <w:t xml:space="preserve"> Prawo zamówień publicznych (</w:t>
      </w:r>
      <w:proofErr w:type="spellStart"/>
      <w:r w:rsidRPr="001C14A2">
        <w:t>t.j</w:t>
      </w:r>
      <w:proofErr w:type="spellEnd"/>
      <w:r w:rsidRPr="001C14A2">
        <w:t xml:space="preserve">. Dz. </w:t>
      </w:r>
      <w:r w:rsidR="00136B64" w:rsidRPr="001C14A2">
        <w:t>U. z 2024 r. poz. 1320)</w:t>
      </w:r>
      <w:r w:rsidRPr="001C14A2">
        <w:t>;</w:t>
      </w:r>
    </w:p>
    <w:p w14:paraId="43EAC073" w14:textId="77777777" w:rsidR="00787D9C" w:rsidRPr="001C14A2" w:rsidRDefault="00FE13ED" w:rsidP="00842A55">
      <w:pPr>
        <w:pStyle w:val="Nagwek3"/>
      </w:pPr>
      <w:r w:rsidRPr="001C14A2">
        <w:rPr>
          <w:b/>
        </w:rPr>
        <w:t>Ustawie Sankcyjnej</w:t>
      </w:r>
      <w:r w:rsidRPr="001C14A2">
        <w:t xml:space="preserve"> – oznacza to ustawę z dnia 13 kwietnia 2022 r. o szczególnych rozwiązaniach w zakresie przeciwdziałania wspieraniu agresji na Ukrainę oraz służących ochronie bezpieczeństwa narodowego (</w:t>
      </w:r>
      <w:proofErr w:type="spellStart"/>
      <w:r w:rsidRPr="001C14A2">
        <w:t>t.j</w:t>
      </w:r>
      <w:proofErr w:type="spellEnd"/>
      <w:r w:rsidRPr="001C14A2">
        <w:t>. Dz. U. z 2024 r. poz. 507);</w:t>
      </w:r>
    </w:p>
    <w:p w14:paraId="564C06D9" w14:textId="77777777" w:rsidR="00787D9C" w:rsidRPr="001C14A2" w:rsidRDefault="00FE13ED" w:rsidP="00842A55">
      <w:pPr>
        <w:pStyle w:val="Nagwek3"/>
      </w:pPr>
      <w:r w:rsidRPr="001C14A2">
        <w:rPr>
          <w:b/>
        </w:rPr>
        <w:lastRenderedPageBreak/>
        <w:t>Wykonawcy</w:t>
      </w:r>
      <w:r w:rsidRPr="001C14A2">
        <w:t xml:space="preserve"> – oznacza to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C5C6061" w14:textId="6E596ACD" w:rsidR="00FE13ED" w:rsidRPr="001C14A2" w:rsidRDefault="00FE13ED" w:rsidP="00842A55">
      <w:pPr>
        <w:pStyle w:val="Nagwek3"/>
      </w:pPr>
      <w:r w:rsidRPr="001C14A2">
        <w:rPr>
          <w:b/>
        </w:rPr>
        <w:t>Zamówieniu</w:t>
      </w:r>
      <w:r w:rsidRPr="001C14A2">
        <w:t xml:space="preserve"> – oznacza to umowę odpłatną zawieraną między Zamawiającym, a Wykonawcą, której przedmiotem jest nabycie przez Zamawiającego od wybranego Wykonaw</w:t>
      </w:r>
      <w:r w:rsidR="008B67AA" w:rsidRPr="001C14A2">
        <w:t xml:space="preserve">cy dostaw określonych w pkt 4. </w:t>
      </w:r>
      <w:r w:rsidRPr="001C14A2">
        <w:t xml:space="preserve">SWZ oraz </w:t>
      </w:r>
      <w:r w:rsidR="008B67AA" w:rsidRPr="001C14A2">
        <w:rPr>
          <w:b/>
        </w:rPr>
        <w:t xml:space="preserve">Załączniku nr 2 </w:t>
      </w:r>
      <w:r w:rsidRPr="001C14A2">
        <w:rPr>
          <w:b/>
        </w:rPr>
        <w:t>do SWZ</w:t>
      </w:r>
      <w:r w:rsidR="00C272AD" w:rsidRPr="001C14A2">
        <w:rPr>
          <w:b/>
        </w:rPr>
        <w:t>.</w:t>
      </w:r>
      <w:r w:rsidRPr="001C14A2">
        <w:t xml:space="preserve"> </w:t>
      </w:r>
    </w:p>
    <w:p w14:paraId="50136D5D" w14:textId="22DA4532" w:rsidR="0073006E" w:rsidRPr="001C14A2" w:rsidRDefault="00AB78A2" w:rsidP="00842A55">
      <w:pPr>
        <w:pStyle w:val="Nagwek2"/>
        <w:rPr>
          <w:color w:val="36A9E1" w:themeColor="accent5"/>
        </w:rPr>
      </w:pPr>
      <w:r w:rsidRPr="001C14A2">
        <w:t>Wykonawca zobowiązany jest do zapoznania się i stosowania w trakcie Postępowania zaleceń wynikających z Kodeksu Postępowania dla Par</w:t>
      </w:r>
      <w:r w:rsidR="0073006E" w:rsidRPr="001C14A2">
        <w:t>tnerów Biznesowych PGE Dystrybucja S.A.</w:t>
      </w:r>
      <w:r w:rsidRPr="001C14A2">
        <w:t xml:space="preserve"> oraz Dob</w:t>
      </w:r>
      <w:r w:rsidR="0073006E" w:rsidRPr="001C14A2">
        <w:t>rych praktyk zakupowych PGE Dystrybucja S.A.</w:t>
      </w:r>
      <w:r w:rsidRPr="001C14A2">
        <w:t>, które dostę</w:t>
      </w:r>
      <w:r w:rsidR="0073006E" w:rsidRPr="001C14A2">
        <w:t>pne są na stronie internetowej:</w:t>
      </w:r>
      <w:r w:rsidR="0073006E" w:rsidRPr="001C14A2">
        <w:rPr>
          <w:rFonts w:eastAsiaTheme="minorEastAsia"/>
          <w:sz w:val="22"/>
        </w:rPr>
        <w:t xml:space="preserve"> </w:t>
      </w:r>
      <w:hyperlink r:id="rId17">
        <w:r w:rsidR="0073006E" w:rsidRPr="001C14A2">
          <w:rPr>
            <w:rStyle w:val="Hipercze"/>
            <w:sz w:val="18"/>
          </w:rPr>
          <w:t>https://swpp2.gkpge.pl/servlet/HomeServlet?MP_action=repositoryList&amp;folder=000c&amp;MP_module=intranetRepository</w:t>
        </w:r>
      </w:hyperlink>
    </w:p>
    <w:p w14:paraId="7DE1537A" w14:textId="7CB06C4B" w:rsidR="00417E23" w:rsidRPr="001C14A2" w:rsidRDefault="00417E23" w:rsidP="00842A55">
      <w:pPr>
        <w:pStyle w:val="Nagwek2"/>
        <w:keepLines w:val="0"/>
      </w:pPr>
      <w:r w:rsidRPr="001C14A2">
        <w:t>Zamawiający informuje, że zgodnie z zapisami art. 139 Ustawy PZP zastosuje tzw. „procedurę odwróconą” tzn. najpierw dokona badania i oceny Ofert, a następnie dokona kwalifikacji podmiotowej Wykonawcy, którego Oferta została najwyżej oceniona, w zakresie braku podstaw wykluczenia oraz spełniania warunków udziału w Postępowaniu.</w:t>
      </w:r>
    </w:p>
    <w:p w14:paraId="14FF97A3" w14:textId="1ED81AFA" w:rsidR="00E56B47" w:rsidRPr="001C14A2" w:rsidRDefault="00417E23" w:rsidP="000D29CA">
      <w:pPr>
        <w:pStyle w:val="Nagwek2"/>
        <w:keepLines w:val="0"/>
      </w:pPr>
      <w:r w:rsidRPr="001C14A2">
        <w:t>Postępowanie prowadzone jest w języku polskim. Wszelkie oświadczenia, w tym Oferta, zawiadomienia, wezwania, Umowa, oraz wszelka korespondencja pomiędzy Zamawiającym, a Wykonawcą sporządzone będą wyłącznie w języku polskim.</w:t>
      </w:r>
      <w:r w:rsidRPr="001C14A2">
        <w:rPr>
          <w:highlight w:val="green"/>
        </w:rPr>
        <w:t xml:space="preserve"> </w:t>
      </w:r>
    </w:p>
    <w:p w14:paraId="1C841A95" w14:textId="180E24EA" w:rsidR="00417E23" w:rsidRPr="001C14A2" w:rsidRDefault="00417E23" w:rsidP="00842A55">
      <w:pPr>
        <w:pStyle w:val="Nagwek2"/>
        <w:keepLines w:val="0"/>
      </w:pPr>
      <w:r w:rsidRPr="001C14A2">
        <w:t xml:space="preserve">Zamawiający informuje, że Postępowanie o Zamówienie publiczne będzie prowadzone z wykorzystaniem Systemu Zakupowego. Szczegóły dotyczące Systemu i elektronicznego składania Ofert wskazane zostały w pkt </w:t>
      </w:r>
      <w:r w:rsidR="007268CC" w:rsidRPr="001C14A2">
        <w:t>17</w:t>
      </w:r>
      <w:r w:rsidRPr="001C14A2">
        <w:t xml:space="preserve"> SWZ.</w:t>
      </w:r>
    </w:p>
    <w:p w14:paraId="6623B5F6" w14:textId="77777777" w:rsidR="007268CC" w:rsidRPr="001C14A2" w:rsidRDefault="0073006E" w:rsidP="00842A55">
      <w:pPr>
        <w:pStyle w:val="Nagwek2"/>
        <w:rPr>
          <w:b/>
        </w:rPr>
      </w:pPr>
      <w:r w:rsidRPr="001C14A2">
        <w:rPr>
          <w:b/>
        </w:rPr>
        <w:t xml:space="preserve">Zamawiający zastrzega sobie prawo unieważnienia Postępowania o udzielenie zamówienia publicznego, jeżeli środki publiczne, które zamierzał przeznaczyć na sfinansowanie całości/części zamówienia, nie zostaną mu przyznane. </w:t>
      </w:r>
    </w:p>
    <w:p w14:paraId="7323A717" w14:textId="46D14A7F" w:rsidR="0073006E" w:rsidRPr="001C14A2" w:rsidRDefault="0073006E" w:rsidP="00B23E2A">
      <w:pPr>
        <w:pStyle w:val="Nagwek2"/>
        <w:numPr>
          <w:ilvl w:val="0"/>
          <w:numId w:val="0"/>
        </w:numPr>
        <w:ind w:left="576" w:hanging="9"/>
        <w:rPr>
          <w:b/>
        </w:rPr>
      </w:pPr>
      <w:r w:rsidRPr="001C14A2">
        <w:rPr>
          <w:b/>
        </w:rPr>
        <w:t>Zamawiający informuje, iż  zgodnie z art. 257 Ustawy PZP, możliwość unieważnienia Postępowania na tej podstawie została przewidziana w ogłoszeniu o zamówieniu.</w:t>
      </w:r>
    </w:p>
    <w:p w14:paraId="245A4948" w14:textId="1928CE19" w:rsidR="00AB78A2" w:rsidRPr="001C14A2" w:rsidRDefault="00417E23" w:rsidP="00BC4FBE">
      <w:pPr>
        <w:pStyle w:val="Nagwek1"/>
      </w:pPr>
      <w:r w:rsidRPr="001C14A2">
        <w:t>WIZJA LOKALNA LUB KONIECZNOŚĆ WERYFIKACJI DOKUMENTÓW</w:t>
      </w:r>
    </w:p>
    <w:p w14:paraId="3F85AB9E" w14:textId="2ABA8EF7" w:rsidR="007268CC" w:rsidRPr="001C14A2" w:rsidRDefault="000D29CA" w:rsidP="007268CC">
      <w:pPr>
        <w:pStyle w:val="Nagwek2"/>
        <w:rPr>
          <w:color w:val="auto"/>
        </w:rPr>
      </w:pPr>
      <w:r w:rsidRPr="001C14A2">
        <w:rPr>
          <w:color w:val="auto"/>
        </w:rPr>
        <w:t>Nie dotyczy</w:t>
      </w:r>
    </w:p>
    <w:p w14:paraId="2057A030" w14:textId="341853F9" w:rsidR="006E100D" w:rsidRPr="001C14A2" w:rsidRDefault="006E100D" w:rsidP="00BC4FBE">
      <w:pPr>
        <w:pStyle w:val="Nagwek1"/>
      </w:pPr>
      <w:r w:rsidRPr="001C14A2">
        <w:t xml:space="preserve">OPIS PRZEDMIOTU ZAMÓWIENIA </w:t>
      </w:r>
    </w:p>
    <w:p w14:paraId="5CA90B81" w14:textId="60FF4C43" w:rsidR="006E100D" w:rsidRPr="001C14A2" w:rsidRDefault="006E100D" w:rsidP="00EC637E">
      <w:pPr>
        <w:pStyle w:val="Nagwek2"/>
        <w:keepLines w:val="0"/>
        <w:rPr>
          <w:b/>
          <w:bCs/>
        </w:rPr>
      </w:pPr>
      <w:bookmarkStart w:id="12" w:name="_Toc243294537"/>
      <w:bookmarkStart w:id="13" w:name="_Toc516566313"/>
      <w:bookmarkStart w:id="14" w:name="_Toc516581581"/>
      <w:bookmarkStart w:id="15" w:name="_Toc516734755"/>
      <w:bookmarkStart w:id="16" w:name="_Toc516738785"/>
      <w:bookmarkStart w:id="17" w:name="_Toc8212124"/>
      <w:r w:rsidRPr="001C14A2">
        <w:t xml:space="preserve">Przedmiotem </w:t>
      </w:r>
      <w:bookmarkStart w:id="18" w:name="_Toc243294538"/>
      <w:bookmarkEnd w:id="12"/>
      <w:r w:rsidRPr="001C14A2">
        <w:t xml:space="preserve">Zamówienia jest </w:t>
      </w:r>
      <w:bookmarkStart w:id="19" w:name="_Toc516566314"/>
      <w:bookmarkStart w:id="20" w:name="_Toc516581582"/>
      <w:bookmarkEnd w:id="13"/>
      <w:bookmarkEnd w:id="14"/>
      <w:bookmarkEnd w:id="15"/>
      <w:bookmarkEnd w:id="16"/>
      <w:bookmarkEnd w:id="17"/>
      <w:r w:rsidR="00EC637E" w:rsidRPr="001C14A2">
        <w:rPr>
          <w:b/>
          <w:bCs/>
        </w:rPr>
        <w:t xml:space="preserve">Zakup i montaż dwóch transformatorów 110/15 </w:t>
      </w:r>
      <w:proofErr w:type="spellStart"/>
      <w:r w:rsidR="00EC637E" w:rsidRPr="001C14A2">
        <w:rPr>
          <w:b/>
          <w:bCs/>
        </w:rPr>
        <w:t>kV</w:t>
      </w:r>
      <w:proofErr w:type="spellEnd"/>
      <w:r w:rsidR="00EC637E" w:rsidRPr="001C14A2">
        <w:rPr>
          <w:b/>
          <w:bCs/>
        </w:rPr>
        <w:t xml:space="preserve"> o mocy docelowej 40 MVA dla stacji 110/15 </w:t>
      </w:r>
      <w:proofErr w:type="spellStart"/>
      <w:r w:rsidR="00EC637E" w:rsidRPr="001C14A2">
        <w:rPr>
          <w:b/>
          <w:bCs/>
        </w:rPr>
        <w:t>kV</w:t>
      </w:r>
      <w:proofErr w:type="spellEnd"/>
      <w:r w:rsidR="00EC637E" w:rsidRPr="001C14A2">
        <w:rPr>
          <w:b/>
          <w:bCs/>
        </w:rPr>
        <w:t xml:space="preserve"> Tomaszów 1.</w:t>
      </w:r>
    </w:p>
    <w:p w14:paraId="5C2B4B4C" w14:textId="26DE5D96" w:rsidR="006E100D" w:rsidRPr="001C14A2" w:rsidRDefault="006E100D" w:rsidP="00842A55">
      <w:pPr>
        <w:pStyle w:val="Nagwek2"/>
        <w:keepLines w:val="0"/>
        <w:rPr>
          <w:b/>
        </w:rPr>
      </w:pPr>
      <w:bookmarkStart w:id="21" w:name="_Toc516566315"/>
      <w:bookmarkStart w:id="22" w:name="_Toc516581583"/>
      <w:bookmarkStart w:id="23" w:name="_Toc516734757"/>
      <w:bookmarkStart w:id="24" w:name="_Toc516738787"/>
      <w:bookmarkStart w:id="25" w:name="_Toc8212126"/>
      <w:bookmarkStart w:id="26" w:name="_Toc516734756"/>
      <w:bookmarkStart w:id="27" w:name="_Toc516738786"/>
      <w:bookmarkStart w:id="28" w:name="_Toc8212125"/>
      <w:r w:rsidRPr="001C14A2">
        <w:t xml:space="preserve">Szczegółowy Opis Przedmiotu Zamówienia zawiera </w:t>
      </w:r>
      <w:r w:rsidR="00EC637E" w:rsidRPr="001C14A2">
        <w:rPr>
          <w:b/>
        </w:rPr>
        <w:t>Załącznik nr 1</w:t>
      </w:r>
      <w:r w:rsidRPr="001C14A2">
        <w:rPr>
          <w:b/>
        </w:rPr>
        <w:t xml:space="preserve"> do SWZ.</w:t>
      </w:r>
    </w:p>
    <w:p w14:paraId="424C12D7" w14:textId="12AA5461" w:rsidR="004D154B" w:rsidRPr="001C14A2" w:rsidRDefault="004D154B" w:rsidP="00842A55">
      <w:pPr>
        <w:pStyle w:val="Nagwek2"/>
        <w:keepLines w:val="0"/>
      </w:pPr>
      <w:r w:rsidRPr="001C14A2">
        <w:t>Wspólny Słownik Zamówień (CPV):</w:t>
      </w:r>
      <w:r w:rsidR="00EC637E" w:rsidRPr="001C14A2">
        <w:rPr>
          <w:rFonts w:ascii="ArialMT" w:eastAsiaTheme="minorHAnsi" w:hAnsi="ArialMT" w:cs="ArialMT"/>
          <w:color w:val="auto"/>
          <w:sz w:val="16"/>
          <w:szCs w:val="16"/>
        </w:rPr>
        <w:t xml:space="preserve"> </w:t>
      </w:r>
      <w:r w:rsidR="00EC637E" w:rsidRPr="001C14A2">
        <w:t>31170000-8</w:t>
      </w:r>
      <w:r w:rsidR="00EE6923" w:rsidRPr="001C14A2">
        <w:t>- Transformatory</w:t>
      </w:r>
    </w:p>
    <w:p w14:paraId="6B7AF214" w14:textId="2BB12B6D" w:rsidR="00B4543F" w:rsidRPr="001C14A2" w:rsidRDefault="00B4543F" w:rsidP="00B4543F">
      <w:pPr>
        <w:pStyle w:val="Nagwek2"/>
        <w:keepLines w:val="0"/>
      </w:pPr>
      <w:r w:rsidRPr="001C14A2">
        <w:rPr>
          <w:rFonts w:ascii="Verdana" w:hAnsi="Verdana" w:cstheme="minorHAnsi"/>
          <w:b/>
        </w:rPr>
        <w:t>Zgodnie z uprawnieniem wynikającym z postanowień art. 393 ust. 1 pkt 4 Ustawy PZP, Zamawiający odrzuci Ofertę, w której udział produktów, w tym oprogramowania wykorzystywanego w wyposażeniu sieci telekomunikacyjnych pochodzących z państw członkowskich Unii Europejskiej, państw z którymi Unia Europejska zawarła umowy</w:t>
      </w:r>
      <w:r w:rsidRPr="001C14A2">
        <w:rPr>
          <w:rFonts w:ascii="Verdana" w:hAnsi="Verdana" w:cstheme="minorHAnsi"/>
          <w:b/>
        </w:rPr>
        <w:br/>
        <w:t xml:space="preserve">o równym traktowaniu przedsiębiorców lub państw, wobec których na mocy decyzji Rady stosuje się przepisy dyrektywy 2014/25/UE nie przekracza 50% wartości produktów objętych Ofertą. </w:t>
      </w:r>
    </w:p>
    <w:p w14:paraId="66A5EAF7" w14:textId="080EAF8D" w:rsidR="00B4543F" w:rsidRPr="001C14A2" w:rsidRDefault="00B4543F" w:rsidP="00B4543F">
      <w:pPr>
        <w:keepLines/>
        <w:numPr>
          <w:ilvl w:val="1"/>
          <w:numId w:val="1"/>
        </w:numPr>
        <w:spacing w:before="40" w:after="240"/>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 xml:space="preserve">Na potwierdzenie powyższego, Wykonawca złoży </w:t>
      </w:r>
      <w:r w:rsidRPr="001C14A2">
        <w:rPr>
          <w:rFonts w:eastAsiaTheme="majorEastAsia" w:cstheme="majorBidi"/>
          <w:b/>
          <w:color w:val="000000" w:themeColor="text1"/>
          <w:szCs w:val="18"/>
        </w:rPr>
        <w:t xml:space="preserve">Oświadczenie o kraju pochodzenia produktów/ </w:t>
      </w:r>
      <w:r w:rsidR="00B23E2A" w:rsidRPr="001C14A2">
        <w:rPr>
          <w:rFonts w:eastAsiaTheme="majorEastAsia" w:cstheme="majorBidi"/>
          <w:b/>
          <w:color w:val="000000" w:themeColor="text1"/>
          <w:szCs w:val="18"/>
        </w:rPr>
        <w:t xml:space="preserve">poszczególnych komponentów </w:t>
      </w:r>
      <w:r w:rsidRPr="001C14A2">
        <w:rPr>
          <w:rFonts w:eastAsiaTheme="majorEastAsia" w:cstheme="majorBidi"/>
          <w:b/>
          <w:color w:val="000000" w:themeColor="text1"/>
          <w:szCs w:val="18"/>
        </w:rPr>
        <w:t>oferowanych transformatorów</w:t>
      </w:r>
      <w:r w:rsidR="00902685" w:rsidRPr="001C14A2">
        <w:rPr>
          <w:rFonts w:eastAsiaTheme="majorEastAsia" w:cstheme="majorBidi"/>
          <w:color w:val="000000" w:themeColor="text1"/>
          <w:szCs w:val="18"/>
        </w:rPr>
        <w:t>, którego wzór stanowi</w:t>
      </w:r>
      <w:r w:rsidRPr="001C14A2">
        <w:rPr>
          <w:rFonts w:eastAsiaTheme="majorEastAsia" w:cstheme="majorBidi"/>
          <w:color w:val="000000" w:themeColor="text1"/>
          <w:szCs w:val="18"/>
        </w:rPr>
        <w:t xml:space="preserve"> - </w:t>
      </w:r>
      <w:r w:rsidR="00902685" w:rsidRPr="001C14A2">
        <w:rPr>
          <w:rFonts w:eastAsiaTheme="majorEastAsia" w:cstheme="majorBidi"/>
          <w:b/>
          <w:color w:val="000000" w:themeColor="text1"/>
          <w:szCs w:val="18"/>
        </w:rPr>
        <w:t xml:space="preserve">Załącznik nr 12 </w:t>
      </w:r>
      <w:r w:rsidRPr="001C14A2">
        <w:rPr>
          <w:rFonts w:eastAsiaTheme="majorEastAsia" w:cstheme="majorBidi"/>
          <w:b/>
          <w:color w:val="000000" w:themeColor="text1"/>
          <w:szCs w:val="18"/>
        </w:rPr>
        <w:t>do SWZ</w:t>
      </w:r>
      <w:r w:rsidRPr="001C14A2">
        <w:rPr>
          <w:rFonts w:eastAsiaTheme="majorEastAsia" w:cstheme="majorBidi"/>
          <w:color w:val="000000" w:themeColor="text1"/>
          <w:szCs w:val="18"/>
        </w:rPr>
        <w:t>.</w:t>
      </w:r>
    </w:p>
    <w:p w14:paraId="0633EFC2" w14:textId="57F7ABF8" w:rsidR="00B4543F" w:rsidRPr="001C14A2" w:rsidRDefault="00B4543F" w:rsidP="00B4543F">
      <w:pPr>
        <w:keepLines/>
        <w:spacing w:before="40" w:after="240"/>
        <w:ind w:left="576"/>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lastRenderedPageBreak/>
        <w:t xml:space="preserve">Zamawiający na podstawie złożonego przez Wykonawcę ww. </w:t>
      </w:r>
      <w:r w:rsidRPr="001C14A2">
        <w:rPr>
          <w:rFonts w:eastAsiaTheme="majorEastAsia" w:cstheme="majorBidi"/>
          <w:b/>
          <w:color w:val="000000" w:themeColor="text1"/>
          <w:szCs w:val="18"/>
        </w:rPr>
        <w:t>Oświadczenia o kraju pochodzenia produktów/</w:t>
      </w:r>
      <w:r w:rsidR="00B23E2A" w:rsidRPr="001C14A2">
        <w:rPr>
          <w:rFonts w:eastAsiaTheme="majorEastAsia" w:cstheme="majorBidi"/>
          <w:b/>
          <w:color w:val="000000" w:themeColor="text1"/>
          <w:szCs w:val="18"/>
        </w:rPr>
        <w:t>poszczególnych komponentów</w:t>
      </w:r>
      <w:r w:rsidRPr="001C14A2">
        <w:rPr>
          <w:rFonts w:eastAsiaTheme="majorEastAsia" w:cstheme="majorBidi"/>
          <w:b/>
          <w:color w:val="000000" w:themeColor="text1"/>
          <w:szCs w:val="18"/>
        </w:rPr>
        <w:t xml:space="preserve"> oferowanych </w:t>
      </w:r>
      <w:r w:rsidR="00424507" w:rsidRPr="001C14A2">
        <w:rPr>
          <w:rFonts w:eastAsiaTheme="majorEastAsia" w:cstheme="majorBidi"/>
          <w:b/>
          <w:color w:val="000000" w:themeColor="text1"/>
          <w:szCs w:val="18"/>
        </w:rPr>
        <w:t>transformatorów</w:t>
      </w:r>
      <w:r w:rsidRPr="001C14A2">
        <w:rPr>
          <w:rFonts w:eastAsiaTheme="majorEastAsia" w:cstheme="majorBidi"/>
          <w:color w:val="000000" w:themeColor="text1"/>
          <w:szCs w:val="18"/>
        </w:rPr>
        <w:t xml:space="preserve"> będzie badał kraj pochodzenia produktu poprzez:</w:t>
      </w:r>
    </w:p>
    <w:p w14:paraId="118199C8" w14:textId="77777777" w:rsidR="00B4543F" w:rsidRPr="001C14A2" w:rsidRDefault="00B4543F" w:rsidP="00B4543F">
      <w:pPr>
        <w:keepLines/>
        <w:numPr>
          <w:ilvl w:val="0"/>
          <w:numId w:val="33"/>
        </w:numPr>
        <w:spacing w:before="40" w:after="240"/>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ustalenie kraju pochodzenia – zgodnie z art. 60 rozporządzenia Parlamentu Europejskiego i Rady (UE) NR 952/2013 z dnia 9 października 2013 r.;</w:t>
      </w:r>
    </w:p>
    <w:p w14:paraId="33F538E4" w14:textId="77777777" w:rsidR="00B4543F" w:rsidRPr="001C14A2" w:rsidRDefault="00B4543F" w:rsidP="00B4543F">
      <w:pPr>
        <w:keepLines/>
        <w:numPr>
          <w:ilvl w:val="0"/>
          <w:numId w:val="33"/>
        </w:numPr>
        <w:spacing w:before="40" w:after="240"/>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określenie % udziału produktów pochodzących z państwa członkowskich UE, państw</w:t>
      </w:r>
      <w:r w:rsidRPr="001C14A2">
        <w:rPr>
          <w:rFonts w:eastAsiaTheme="majorEastAsia" w:cstheme="majorBidi"/>
          <w:color w:val="000000" w:themeColor="text1"/>
          <w:szCs w:val="18"/>
        </w:rPr>
        <w:br/>
        <w:t>z którymi UE zawarła umowy o równym traktowaniu przedsiębiorców lub państw,</w:t>
      </w:r>
      <w:r w:rsidRPr="001C14A2">
        <w:rPr>
          <w:rFonts w:eastAsiaTheme="majorEastAsia" w:cstheme="majorBidi"/>
          <w:color w:val="000000" w:themeColor="text1"/>
          <w:szCs w:val="18"/>
        </w:rPr>
        <w:br/>
        <w:t>wobec których na mocy decyzji Rady stosuje się przepisy dyrektywy 2014/25/UE w wartości produktów w oparciu o  dane wpisane przez Wykonawcę w tabeli ww. Oświadczenia;</w:t>
      </w:r>
    </w:p>
    <w:p w14:paraId="6194553F" w14:textId="5DD8CAB1" w:rsidR="00B4543F" w:rsidRPr="001C14A2" w:rsidRDefault="00B4543F" w:rsidP="00B4543F">
      <w:pPr>
        <w:keepLines/>
        <w:spacing w:before="40" w:after="240"/>
        <w:ind w:left="1296"/>
        <w:jc w:val="both"/>
        <w:outlineLvl w:val="1"/>
        <w:rPr>
          <w:rFonts w:eastAsiaTheme="majorEastAsia" w:cstheme="majorBidi"/>
          <w:color w:val="000000" w:themeColor="text1"/>
          <w:szCs w:val="18"/>
        </w:rPr>
      </w:pPr>
      <w:r w:rsidRPr="001C14A2">
        <w:rPr>
          <w:rFonts w:eastAsiaTheme="majorEastAsia" w:cstheme="majorBidi"/>
          <w:b/>
          <w:color w:val="000000" w:themeColor="text1"/>
          <w:szCs w:val="18"/>
        </w:rPr>
        <w:t>Uwaga!</w:t>
      </w:r>
      <w:r w:rsidRPr="001C14A2">
        <w:rPr>
          <w:rFonts w:eastAsiaTheme="majorEastAsia" w:cstheme="majorBidi"/>
          <w:color w:val="000000" w:themeColor="text1"/>
          <w:szCs w:val="18"/>
        </w:rPr>
        <w:t xml:space="preserve"> Oferta będzie zgodna z wymaganiami tylko w przypadku, gdy warunek dot. pochodzenia zostanie spełniony zarówno/jednocześnie dla</w:t>
      </w:r>
      <w:r w:rsidR="008417AD" w:rsidRPr="001C14A2">
        <w:rPr>
          <w:rFonts w:eastAsiaTheme="majorEastAsia" w:cstheme="majorBidi"/>
          <w:color w:val="000000" w:themeColor="text1"/>
          <w:szCs w:val="18"/>
        </w:rPr>
        <w:t xml:space="preserve"> obu transformatorów</w:t>
      </w:r>
      <w:r w:rsidR="001C14A2" w:rsidRPr="001C14A2">
        <w:rPr>
          <w:rFonts w:eastAsiaTheme="majorEastAsia" w:cstheme="majorBidi"/>
          <w:color w:val="000000" w:themeColor="text1"/>
          <w:szCs w:val="18"/>
        </w:rPr>
        <w:t>.</w:t>
      </w:r>
    </w:p>
    <w:p w14:paraId="5E6979C5" w14:textId="77777777" w:rsidR="00B4543F" w:rsidRPr="001C14A2" w:rsidRDefault="00B4543F" w:rsidP="00B4543F">
      <w:pPr>
        <w:keepLines/>
        <w:spacing w:before="40" w:after="240"/>
        <w:ind w:left="567"/>
        <w:jc w:val="both"/>
        <w:outlineLvl w:val="1"/>
        <w:rPr>
          <w:rFonts w:eastAsiaTheme="majorEastAsia" w:cstheme="majorBidi"/>
          <w:color w:val="000000" w:themeColor="text1"/>
          <w:szCs w:val="18"/>
        </w:rPr>
      </w:pPr>
      <w:r w:rsidRPr="001C14A2">
        <w:rPr>
          <w:rFonts w:eastAsiaTheme="majorEastAsia" w:cstheme="majorBidi"/>
          <w:b/>
          <w:color w:val="000000" w:themeColor="text1"/>
          <w:szCs w:val="18"/>
        </w:rPr>
        <w:t>Uwaga!</w:t>
      </w:r>
    </w:p>
    <w:p w14:paraId="0F717394" w14:textId="77777777" w:rsidR="00B4543F" w:rsidRPr="001C14A2" w:rsidRDefault="00B4543F" w:rsidP="00B4543F">
      <w:pPr>
        <w:keepLines/>
        <w:spacing w:before="40" w:after="0"/>
        <w:ind w:left="567"/>
        <w:jc w:val="both"/>
        <w:outlineLvl w:val="1"/>
        <w:rPr>
          <w:rFonts w:eastAsiaTheme="majorEastAsia" w:cstheme="majorBidi"/>
          <w:b/>
          <w:color w:val="000000" w:themeColor="text1"/>
          <w:szCs w:val="18"/>
        </w:rPr>
      </w:pPr>
      <w:r w:rsidRPr="001C14A2">
        <w:rPr>
          <w:rFonts w:eastAsiaTheme="majorEastAsia" w:cstheme="majorBidi"/>
          <w:b/>
          <w:color w:val="000000" w:themeColor="text1"/>
          <w:szCs w:val="18"/>
        </w:rPr>
        <w:t>Oświadczenie składane przez Wykonawcę powinno zawierać wszystkie wymagane przez Zamawiającego informacje.</w:t>
      </w:r>
    </w:p>
    <w:p w14:paraId="5524AD0C" w14:textId="0303D685" w:rsidR="00B4543F" w:rsidRPr="001C14A2" w:rsidRDefault="00C30C14" w:rsidP="00615A78">
      <w:pPr>
        <w:keepLines/>
        <w:numPr>
          <w:ilvl w:val="0"/>
          <w:numId w:val="31"/>
        </w:numPr>
        <w:spacing w:before="40" w:after="240"/>
        <w:ind w:left="1134" w:hanging="1134"/>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 xml:space="preserve">Jeżeli w produkcję towaru </w:t>
      </w:r>
      <w:r w:rsidR="00615A78" w:rsidRPr="001C14A2">
        <w:rPr>
          <w:rFonts w:eastAsiaTheme="majorEastAsia" w:cstheme="majorBidi"/>
          <w:color w:val="000000" w:themeColor="text1"/>
          <w:szCs w:val="18"/>
        </w:rPr>
        <w:t xml:space="preserve">(komponentu) </w:t>
      </w:r>
      <w:r w:rsidR="00B4543F" w:rsidRPr="001C14A2">
        <w:rPr>
          <w:rFonts w:eastAsiaTheme="majorEastAsia" w:cstheme="majorBidi"/>
          <w:color w:val="000000" w:themeColor="text1"/>
          <w:szCs w:val="18"/>
        </w:rPr>
        <w:t>zaangażowane są więcej niż jeden kraj lub więcej</w:t>
      </w:r>
      <w:r w:rsidR="00B4543F" w:rsidRPr="001C14A2">
        <w:rPr>
          <w:rFonts w:eastAsiaTheme="majorEastAsia" w:cstheme="majorBidi"/>
          <w:color w:val="000000" w:themeColor="text1"/>
          <w:szCs w:val="18"/>
        </w:rPr>
        <w:br/>
        <w:t>niż je</w:t>
      </w:r>
      <w:r w:rsidR="008417AD" w:rsidRPr="001C14A2">
        <w:rPr>
          <w:rFonts w:eastAsiaTheme="majorEastAsia" w:cstheme="majorBidi"/>
          <w:color w:val="000000" w:themeColor="text1"/>
          <w:szCs w:val="18"/>
        </w:rPr>
        <w:t>dno terytorium, towar</w:t>
      </w:r>
      <w:r w:rsidR="00615A78" w:rsidRPr="001C14A2">
        <w:rPr>
          <w:rFonts w:eastAsiaTheme="majorEastAsia" w:cstheme="majorBidi"/>
          <w:color w:val="000000" w:themeColor="text1"/>
          <w:szCs w:val="18"/>
        </w:rPr>
        <w:t xml:space="preserve"> (komponent) -</w:t>
      </w:r>
      <w:r w:rsidR="00B4543F" w:rsidRPr="001C14A2">
        <w:rPr>
          <w:rFonts w:eastAsiaTheme="majorEastAsia" w:cstheme="majorBidi"/>
          <w:color w:val="000000" w:themeColor="text1"/>
          <w:szCs w:val="18"/>
        </w:rPr>
        <w:t>uznaje się za pochodzący z kraju lub terytorium,</w:t>
      </w:r>
      <w:r w:rsidR="00B4543F" w:rsidRPr="001C14A2">
        <w:rPr>
          <w:rFonts w:eastAsiaTheme="majorEastAsia" w:cstheme="majorBidi"/>
          <w:color w:val="000000" w:themeColor="text1"/>
          <w:szCs w:val="18"/>
        </w:rPr>
        <w:br/>
        <w:t>w którym towar ten został poddany ostatniemu istotnemu, ekonomicznie uzasadnionemu przetwarzaniu lub obróbce, w przedsiębiorstwie przystosowanym do tego celu, co spowodowało wytworzenie nowego produktu lub stanowiło istotny etap wytwarzania.</w:t>
      </w:r>
    </w:p>
    <w:p w14:paraId="7B0F75FB" w14:textId="77777777" w:rsidR="00B4543F" w:rsidRPr="001C14A2" w:rsidRDefault="00B4543F" w:rsidP="00B4543F">
      <w:pPr>
        <w:keepLines/>
        <w:numPr>
          <w:ilvl w:val="0"/>
          <w:numId w:val="31"/>
        </w:numPr>
        <w:spacing w:before="40" w:after="240"/>
        <w:ind w:left="1134" w:hanging="1134"/>
        <w:jc w:val="both"/>
        <w:outlineLvl w:val="1"/>
        <w:rPr>
          <w:rFonts w:eastAsiaTheme="majorEastAsia" w:cstheme="majorBidi"/>
          <w:color w:val="000000" w:themeColor="text1"/>
          <w:sz w:val="16"/>
          <w:szCs w:val="18"/>
        </w:rPr>
      </w:pPr>
      <w:r w:rsidRPr="001C14A2">
        <w:rPr>
          <w:rFonts w:eastAsiaTheme="majorEastAsia" w:cstheme="majorBidi"/>
          <w:color w:val="000000" w:themeColor="text1"/>
          <w:sz w:val="16"/>
          <w:szCs w:val="18"/>
        </w:rPr>
        <w:t>Za</w:t>
      </w:r>
      <w:r w:rsidRPr="001C14A2">
        <w:rPr>
          <w:rFonts w:eastAsiaTheme="majorEastAsia" w:cstheme="minorHAnsi"/>
          <w:bCs/>
          <w:szCs w:val="20"/>
        </w:rPr>
        <w:t>sady ustalenia kraju pochodzenia towaru wynikają z art. 60 rozporządzenia Parlamentu Europejskiego i Rady (UE) NR 952/2013 z dnia 9 października 2013 r. ustanawiającym Unijny kodeks celny, który wyraźnie stanowi, że</w:t>
      </w:r>
      <w:r w:rsidRPr="001C14A2">
        <w:rPr>
          <w:rFonts w:eastAsiaTheme="majorEastAsia" w:cstheme="minorHAnsi"/>
          <w:b/>
          <w:bCs/>
          <w:szCs w:val="20"/>
        </w:rPr>
        <w:t xml:space="preserve"> towar całkowicie uzyskany w danym kraju</w:t>
      </w:r>
      <w:r w:rsidRPr="001C14A2">
        <w:rPr>
          <w:rFonts w:eastAsiaTheme="majorEastAsia" w:cstheme="minorHAnsi"/>
          <w:b/>
          <w:bCs/>
          <w:szCs w:val="20"/>
        </w:rPr>
        <w:br/>
        <w:t>lub na danym terytorium uznawany jest za pochodzący z tego kraju lub terytorium</w:t>
      </w:r>
      <w:r w:rsidRPr="001C14A2">
        <w:rPr>
          <w:rFonts w:eastAsiaTheme="majorEastAsia" w:cstheme="minorHAnsi"/>
          <w:bCs/>
          <w:szCs w:val="20"/>
        </w:rPr>
        <w:t>.</w:t>
      </w:r>
    </w:p>
    <w:p w14:paraId="1B2E091C" w14:textId="77777777" w:rsidR="00B4543F" w:rsidRPr="001C14A2" w:rsidRDefault="00B4543F" w:rsidP="00B4543F">
      <w:pPr>
        <w:keepLines/>
        <w:numPr>
          <w:ilvl w:val="0"/>
          <w:numId w:val="31"/>
        </w:numPr>
        <w:spacing w:before="40" w:after="240"/>
        <w:ind w:left="1134" w:hanging="1134"/>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Istotne informacje dotyczące zasad klasyfikacji towaru wynikają także z Rozporządzenia delegowanego Komisji (UE) nr 2015/2446 z dnia 28 lipca 2015 r. uzupełniającego rozporządzenie Parlamentu Europejskiego i Rady (UE) nr 952/2013 w odniesieniu do szczegółowych zasad dotyczących niektórych przepisów unijnego kodeksu celnego (Dz. Urz. UE. L Nr 343, str. 1) (Rozporządzenie Celne).</w:t>
      </w:r>
    </w:p>
    <w:p w14:paraId="50203271" w14:textId="77777777" w:rsidR="00B4543F" w:rsidRPr="001C14A2" w:rsidRDefault="00B4543F" w:rsidP="00B4543F">
      <w:pPr>
        <w:keepLines/>
        <w:numPr>
          <w:ilvl w:val="0"/>
          <w:numId w:val="31"/>
        </w:numPr>
        <w:spacing w:before="40" w:after="240"/>
        <w:ind w:left="1134" w:hanging="1134"/>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W Rozporządzeniu Celnym zostały także wskazane operacje, których nie uznaje się za istotne ekonomicznie.</w:t>
      </w:r>
    </w:p>
    <w:p w14:paraId="7E3BE686" w14:textId="77777777" w:rsidR="00B4543F" w:rsidRPr="001C14A2" w:rsidRDefault="00B4543F" w:rsidP="00B4543F">
      <w:pPr>
        <w:keepLines/>
        <w:spacing w:before="40" w:after="240"/>
        <w:ind w:left="1134"/>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Zgodnie z art. 34 Rozporządzenia Celnego: „Następujących operacji nie uznaje się za istotne ekonomicznie uzasadnione przetworzenie lub obróbkę do celów nadania pochodzenia:</w:t>
      </w:r>
    </w:p>
    <w:p w14:paraId="5B079BD6"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operacje mające na celu zachowanie produktów w dobrym stanie podczas transportu</w:t>
      </w:r>
      <w:r w:rsidRPr="001C14A2">
        <w:rPr>
          <w:rFonts w:eastAsiaTheme="majorEastAsia" w:cstheme="majorBidi"/>
          <w:color w:val="000000" w:themeColor="text1"/>
          <w:szCs w:val="18"/>
        </w:rPr>
        <w:br/>
        <w:t>i składowania (wietrzenie, rozkładanie, suszenie, usuwanie uszkodzonych części i podobne czynności) lub operacje ułatwiające przesyłkę lub transport;</w:t>
      </w:r>
    </w:p>
    <w:p w14:paraId="4DF25601"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proste czynności polegające na usuwaniu kurzu, przesiewaniu lub sortowaniu, segregowaniu, dobieraniu, myciu, rozcinaniu;</w:t>
      </w:r>
    </w:p>
    <w:p w14:paraId="64DA4877"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zmiany opakowania oraz rozdzielanie i łączenie przesyłek, proste umieszczanie</w:t>
      </w:r>
      <w:r w:rsidRPr="001C14A2">
        <w:rPr>
          <w:rFonts w:eastAsiaTheme="majorEastAsia" w:cstheme="majorBidi"/>
          <w:color w:val="000000" w:themeColor="text1"/>
          <w:szCs w:val="18"/>
        </w:rPr>
        <w:br/>
        <w:t>w butelkach, puszkach, butlach, workach, pudełkach, skrzynkach, umieszczanie</w:t>
      </w:r>
      <w:r w:rsidRPr="001C14A2">
        <w:rPr>
          <w:rFonts w:eastAsiaTheme="majorEastAsia" w:cstheme="majorBidi"/>
          <w:color w:val="000000" w:themeColor="text1"/>
          <w:szCs w:val="18"/>
        </w:rPr>
        <w:br/>
        <w:t>na kartonach lub deskach oraz wszelkie inne proste operacje związane z pakowaniem;</w:t>
      </w:r>
    </w:p>
    <w:p w14:paraId="251AF0D9"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dobieranie towarów w zestawy lub komplety lub przygotowywanie do sprzedaży;</w:t>
      </w:r>
    </w:p>
    <w:p w14:paraId="159672BA"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umieszczanie znaków, etykiet lub innych podobnych wyróżniających oznakowani</w:t>
      </w:r>
      <w:r w:rsidRPr="001C14A2">
        <w:rPr>
          <w:rFonts w:eastAsiaTheme="majorEastAsia" w:cstheme="majorBidi"/>
          <w:color w:val="000000" w:themeColor="text1"/>
          <w:szCs w:val="18"/>
        </w:rPr>
        <w:br/>
        <w:t>na towarach lub na ich opakowaniach;</w:t>
      </w:r>
    </w:p>
    <w:p w14:paraId="47BBFE65"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prosty montaż części produktu dla otrzymania kompletnego wyrobu;</w:t>
      </w:r>
    </w:p>
    <w:p w14:paraId="121B44B5" w14:textId="77777777" w:rsidR="00B4543F" w:rsidRPr="001C14A2" w:rsidRDefault="00B4543F" w:rsidP="00B4543F">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t>demontaż bądź zmiana zastosowania;</w:t>
      </w:r>
    </w:p>
    <w:p w14:paraId="14E56A6D" w14:textId="5B2B6623" w:rsidR="00DD651B" w:rsidRPr="001C14A2" w:rsidRDefault="00B4543F" w:rsidP="00DD651B">
      <w:pPr>
        <w:keepLines/>
        <w:numPr>
          <w:ilvl w:val="0"/>
          <w:numId w:val="34"/>
        </w:numPr>
        <w:spacing w:before="40" w:after="240"/>
        <w:ind w:left="1843" w:hanging="283"/>
        <w:jc w:val="both"/>
        <w:outlineLvl w:val="1"/>
        <w:rPr>
          <w:rFonts w:eastAsiaTheme="majorEastAsia" w:cstheme="majorBidi"/>
          <w:color w:val="000000" w:themeColor="text1"/>
          <w:szCs w:val="18"/>
        </w:rPr>
      </w:pPr>
      <w:r w:rsidRPr="001C14A2">
        <w:rPr>
          <w:rFonts w:eastAsiaTheme="majorEastAsia" w:cstheme="majorBidi"/>
          <w:color w:val="000000" w:themeColor="text1"/>
          <w:szCs w:val="18"/>
        </w:rPr>
        <w:lastRenderedPageBreak/>
        <w:t>połączenie dwóch lub więcej operacji wymienionych w lit. a)-g)”.</w:t>
      </w:r>
    </w:p>
    <w:p w14:paraId="76CC307B" w14:textId="77777777" w:rsidR="00B4543F" w:rsidRPr="001C14A2" w:rsidRDefault="00B4543F" w:rsidP="00B4543F">
      <w:pPr>
        <w:keepLines/>
        <w:numPr>
          <w:ilvl w:val="0"/>
          <w:numId w:val="32"/>
        </w:numPr>
        <w:spacing w:before="40" w:after="240"/>
        <w:jc w:val="both"/>
        <w:outlineLvl w:val="1"/>
        <w:rPr>
          <w:rFonts w:eastAsiaTheme="majorEastAsia" w:cstheme="majorBidi"/>
          <w:b/>
          <w:vanish/>
          <w:color w:val="000000" w:themeColor="text1"/>
          <w:szCs w:val="18"/>
        </w:rPr>
      </w:pPr>
    </w:p>
    <w:p w14:paraId="126CDE24" w14:textId="77777777" w:rsidR="00B4543F" w:rsidRPr="001C14A2" w:rsidRDefault="00B4543F" w:rsidP="00B4543F">
      <w:pPr>
        <w:keepLines/>
        <w:numPr>
          <w:ilvl w:val="0"/>
          <w:numId w:val="32"/>
        </w:numPr>
        <w:spacing w:before="40" w:after="240"/>
        <w:jc w:val="both"/>
        <w:outlineLvl w:val="1"/>
        <w:rPr>
          <w:rFonts w:eastAsiaTheme="majorEastAsia" w:cstheme="majorBidi"/>
          <w:b/>
          <w:vanish/>
          <w:color w:val="000000" w:themeColor="text1"/>
          <w:szCs w:val="18"/>
        </w:rPr>
      </w:pPr>
    </w:p>
    <w:p w14:paraId="7592BD80" w14:textId="77777777" w:rsidR="00B4543F" w:rsidRPr="001C14A2" w:rsidRDefault="00B4543F" w:rsidP="00B4543F">
      <w:pPr>
        <w:keepLines/>
        <w:numPr>
          <w:ilvl w:val="0"/>
          <w:numId w:val="32"/>
        </w:numPr>
        <w:spacing w:before="40" w:after="240"/>
        <w:jc w:val="both"/>
        <w:outlineLvl w:val="1"/>
        <w:rPr>
          <w:rFonts w:eastAsiaTheme="majorEastAsia" w:cstheme="majorBidi"/>
          <w:b/>
          <w:vanish/>
          <w:color w:val="000000" w:themeColor="text1"/>
          <w:szCs w:val="18"/>
        </w:rPr>
      </w:pPr>
    </w:p>
    <w:p w14:paraId="197CE112" w14:textId="77777777" w:rsidR="00B4543F" w:rsidRPr="001C14A2" w:rsidRDefault="00B4543F" w:rsidP="00B4543F">
      <w:pPr>
        <w:keepLines/>
        <w:numPr>
          <w:ilvl w:val="0"/>
          <w:numId w:val="32"/>
        </w:numPr>
        <w:spacing w:before="40" w:after="240"/>
        <w:jc w:val="both"/>
        <w:outlineLvl w:val="1"/>
        <w:rPr>
          <w:rFonts w:eastAsiaTheme="majorEastAsia" w:cstheme="majorBidi"/>
          <w:b/>
          <w:vanish/>
          <w:color w:val="000000" w:themeColor="text1"/>
          <w:szCs w:val="18"/>
        </w:rPr>
      </w:pPr>
    </w:p>
    <w:p w14:paraId="66D335E5" w14:textId="77777777" w:rsidR="00B4543F" w:rsidRPr="001C14A2" w:rsidRDefault="00B4543F" w:rsidP="00B4543F">
      <w:pPr>
        <w:keepLines/>
        <w:numPr>
          <w:ilvl w:val="0"/>
          <w:numId w:val="32"/>
        </w:numPr>
        <w:spacing w:before="40" w:after="240"/>
        <w:jc w:val="both"/>
        <w:outlineLvl w:val="1"/>
        <w:rPr>
          <w:rFonts w:eastAsiaTheme="majorEastAsia" w:cstheme="majorBidi"/>
          <w:b/>
          <w:vanish/>
          <w:color w:val="000000" w:themeColor="text1"/>
          <w:szCs w:val="18"/>
        </w:rPr>
      </w:pPr>
    </w:p>
    <w:p w14:paraId="077EED45" w14:textId="0ABEB0FB" w:rsidR="00B4543F" w:rsidRPr="001C14A2" w:rsidRDefault="00B4543F" w:rsidP="00DD651B">
      <w:pPr>
        <w:keepLines/>
        <w:spacing w:before="40" w:after="240"/>
        <w:ind w:left="567"/>
        <w:jc w:val="both"/>
        <w:outlineLvl w:val="1"/>
      </w:pPr>
      <w:r w:rsidRPr="001C14A2">
        <w:rPr>
          <w:rFonts w:eastAsiaTheme="majorEastAsia" w:cstheme="majorBidi"/>
          <w:b/>
          <w:color w:val="000000" w:themeColor="text1"/>
          <w:szCs w:val="18"/>
        </w:rPr>
        <w:t>Zamawiający informuje, iż zastrzega sobie możliwość zwrócenia się do odpowiednich organów z prośbą o udzielenie wsparcia w prowadzonym Postępowaniu zakupowym</w:t>
      </w:r>
      <w:r w:rsidRPr="001C14A2">
        <w:rPr>
          <w:rFonts w:eastAsiaTheme="majorEastAsia" w:cstheme="majorBidi"/>
          <w:b/>
          <w:color w:val="000000" w:themeColor="text1"/>
          <w:szCs w:val="18"/>
        </w:rPr>
        <w:br/>
        <w:t>np. poprzez weryfikację podmiotów biorących udział w postępowaniu lub weryfikację</w:t>
      </w:r>
      <w:r w:rsidRPr="001C14A2">
        <w:rPr>
          <w:rFonts w:eastAsiaTheme="majorEastAsia" w:cstheme="majorBidi"/>
          <w:b/>
          <w:color w:val="000000" w:themeColor="text1"/>
          <w:szCs w:val="18"/>
        </w:rPr>
        <w:br/>
        <w:t>ich prod</w:t>
      </w:r>
      <w:r w:rsidR="00100D3E" w:rsidRPr="001C14A2">
        <w:rPr>
          <w:rFonts w:eastAsiaTheme="majorEastAsia" w:cstheme="majorBidi"/>
          <w:b/>
          <w:color w:val="000000" w:themeColor="text1"/>
          <w:szCs w:val="18"/>
        </w:rPr>
        <w:t>uktów</w:t>
      </w:r>
      <w:r w:rsidRPr="001C14A2">
        <w:rPr>
          <w:rFonts w:eastAsiaTheme="majorEastAsia" w:cstheme="majorBidi"/>
          <w:b/>
          <w:color w:val="000000" w:themeColor="text1"/>
          <w:szCs w:val="18"/>
        </w:rPr>
        <w:t>.</w:t>
      </w:r>
    </w:p>
    <w:p w14:paraId="7A57174A" w14:textId="783F0F64" w:rsidR="00EE6923" w:rsidRPr="001C14A2" w:rsidRDefault="00EE6923" w:rsidP="00384242">
      <w:pPr>
        <w:pStyle w:val="Nagwek2"/>
        <w:numPr>
          <w:ilvl w:val="1"/>
          <w:numId w:val="37"/>
        </w:numPr>
      </w:pPr>
      <w:r w:rsidRPr="001C14A2">
        <w:t>Każdorazowo, we wszystkich przypadkach, w których Zamawiający opisuje przedmiot Zamówienia za pomocą norm, europejskich ocen technicznych, aprobat, specyfikacji technicznych i systemów referencji technicznych, o których mowa w art. 101 ust. 1 pkt 2) i ust. 3 Ustawy PZP, należy uznać iż każdemu takiemu odniesieniu towarzyszą wyrazy „lub równoważne”, Zamawiający dopuszcza rozwiązania równoważne opisywanym, jeżeli pozwolą one uzyskać cechy lub parametry nie gorsze niż przywołane. Powyższe oznacza, że Wykonawca może zastosować rozwiązania opisane przez Zamawiającego „lub równoważne”.</w:t>
      </w:r>
    </w:p>
    <w:p w14:paraId="263E645E" w14:textId="55B330E0" w:rsidR="000D29CA" w:rsidRPr="001C14A2" w:rsidRDefault="000D29CA" w:rsidP="000D29CA">
      <w:pPr>
        <w:pStyle w:val="Nagwek2"/>
      </w:pPr>
      <w:r w:rsidRPr="001C14A2">
        <w:t>Zgodnie z art. 101 ust. 5 Ustawy PZP, Wykonawca, który powołuje się na rozwiązania równoważne opisywanym przez Zamawiającego, jest obowiązany udowodnić w Ofercie, w szczególności za pomocą przedmiotowych środków dowodowych, że proponowane przez niego rozwiązania w równoważnym stopniu spełniają wymagania określone przez Zamawiającego. Warunkiem stosowania rozwiązań równoważnych jest pozytywna weryfikacja przez Zamawiającego pod kątem zgodności ze Specyfikacją.</w:t>
      </w:r>
    </w:p>
    <w:p w14:paraId="48856C0D" w14:textId="4F99B412" w:rsidR="00C003C6" w:rsidRPr="001C14A2" w:rsidRDefault="0081735D" w:rsidP="00E43C62">
      <w:pPr>
        <w:pStyle w:val="Nagwek2"/>
      </w:pPr>
      <w:r w:rsidRPr="001C14A2">
        <w:t>Zasady oraz zakres możliwości udzielenia zaliczki, w tym zabezpieczenie zaliczki zostały określone</w:t>
      </w:r>
      <w:r w:rsidR="001C14A2" w:rsidRPr="001C14A2">
        <w:br/>
      </w:r>
      <w:r w:rsidRPr="001C14A2">
        <w:t xml:space="preserve">w </w:t>
      </w:r>
      <w:r w:rsidR="001C14A2" w:rsidRPr="001C14A2">
        <w:t xml:space="preserve">Projektowanych </w:t>
      </w:r>
      <w:r w:rsidRPr="001C14A2">
        <w:t xml:space="preserve">Postanowieniach  Umowy </w:t>
      </w:r>
      <w:r w:rsidR="004A723C" w:rsidRPr="001C14A2">
        <w:t>stanowiących</w:t>
      </w:r>
      <w:r w:rsidRPr="001C14A2">
        <w:t xml:space="preserve"> </w:t>
      </w:r>
      <w:r w:rsidR="00EC637E" w:rsidRPr="001C14A2">
        <w:rPr>
          <w:b/>
        </w:rPr>
        <w:t xml:space="preserve">Załącznik nr 2 </w:t>
      </w:r>
      <w:r w:rsidRPr="001C14A2">
        <w:rPr>
          <w:b/>
        </w:rPr>
        <w:t>do SWZ.</w:t>
      </w:r>
    </w:p>
    <w:p w14:paraId="6C49F474" w14:textId="280015E0" w:rsidR="00C003C6" w:rsidRPr="001C14A2" w:rsidRDefault="0081735D" w:rsidP="00E43C62">
      <w:pPr>
        <w:pStyle w:val="Nagwek2"/>
      </w:pPr>
      <w:r w:rsidRPr="001C14A2">
        <w:t>Całość rozliczeń między Zamawiającym, a Wykonawcą będzie prowadzona w złotych polskich.</w:t>
      </w:r>
    </w:p>
    <w:p w14:paraId="2D1EF428" w14:textId="448EC7D0" w:rsidR="00EE6923" w:rsidRPr="001C14A2" w:rsidRDefault="00EE6923" w:rsidP="00E43C62">
      <w:pPr>
        <w:pStyle w:val="Nagwek2"/>
      </w:pPr>
      <w:r w:rsidRPr="001C14A2">
        <w:t>Zamawiający informuje, że Zamówienie jest planowane do realizacji w ramach projektu, dla którego Zamawiający zamierza ubiegać się o dofinansowanie ze śro</w:t>
      </w:r>
      <w:r w:rsidR="00DA09B0" w:rsidRPr="001C14A2">
        <w:t>dków Unii Europejskiej w ramach</w:t>
      </w:r>
      <w:r w:rsidR="00DA09B0" w:rsidRPr="001C14A2">
        <w:rPr>
          <w:b/>
          <w:bCs/>
          <w:i/>
        </w:rPr>
        <w:t xml:space="preserve"> </w:t>
      </w:r>
      <w:r w:rsidR="00DA09B0" w:rsidRPr="001C14A2">
        <w:rPr>
          <w:bCs/>
          <w:i/>
        </w:rPr>
        <w:t>projektu</w:t>
      </w:r>
      <w:r w:rsidR="00DA09B0" w:rsidRPr="001C14A2">
        <w:rPr>
          <w:b/>
          <w:bCs/>
          <w:i/>
        </w:rPr>
        <w:t xml:space="preserve"> pn. </w:t>
      </w:r>
      <w:r w:rsidR="00160846" w:rsidRPr="001C14A2">
        <w:rPr>
          <w:b/>
          <w:bCs/>
          <w:i/>
        </w:rPr>
        <w:t xml:space="preserve">„Rozbudowa i przebudowa stacji elektroenergetycznych w celu rozwoju </w:t>
      </w:r>
      <w:proofErr w:type="spellStart"/>
      <w:r w:rsidR="00160846" w:rsidRPr="001C14A2">
        <w:rPr>
          <w:b/>
          <w:bCs/>
          <w:i/>
        </w:rPr>
        <w:t>elektromobilności</w:t>
      </w:r>
      <w:proofErr w:type="spellEnd"/>
      <w:r w:rsidR="00160846" w:rsidRPr="001C14A2">
        <w:rPr>
          <w:b/>
          <w:bCs/>
          <w:i/>
        </w:rPr>
        <w:t xml:space="preserve"> w wybranych powiatach województwa łódzkiego: bełchatowskim, piotrkowskim i tomaszowskim. w formie dotacji ze środków NFOŚiGW zgromadzonych</w:t>
      </w:r>
      <w:r w:rsidR="001C14A2">
        <w:rPr>
          <w:b/>
          <w:bCs/>
          <w:i/>
        </w:rPr>
        <w:br/>
      </w:r>
      <w:r w:rsidR="00160846" w:rsidRPr="001C14A2">
        <w:rPr>
          <w:b/>
          <w:bCs/>
          <w:i/>
        </w:rPr>
        <w:t>na rachunku Funduszu Modernizacyjnego”</w:t>
      </w:r>
    </w:p>
    <w:p w14:paraId="325B4078" w14:textId="0FAAE4D5" w:rsidR="000974B1" w:rsidRPr="001C14A2" w:rsidRDefault="005D2D85" w:rsidP="00BC4FBE">
      <w:pPr>
        <w:pStyle w:val="Nagwek1"/>
      </w:pPr>
      <w:r w:rsidRPr="001C14A2">
        <w:t>INFORMACJA O PRZEDMIOTOWYCH ŚRODKACH DOWODOWYCH</w:t>
      </w:r>
    </w:p>
    <w:p w14:paraId="4865B6E0" w14:textId="668082D5" w:rsidR="00EE6923" w:rsidRPr="001C14A2" w:rsidRDefault="005D2D85" w:rsidP="00842A55">
      <w:pPr>
        <w:pStyle w:val="Nagwek2"/>
        <w:keepLines w:val="0"/>
      </w:pPr>
      <w:r w:rsidRPr="001C14A2">
        <w:t>W celu wykazania spełniania przez</w:t>
      </w:r>
      <w:r w:rsidR="00160846" w:rsidRPr="001C14A2">
        <w:t xml:space="preserve"> oferowane dostawy</w:t>
      </w:r>
      <w:r w:rsidRPr="001C14A2">
        <w:t xml:space="preserve"> wymagań określonych przez Zamawiającego, Zamawiający wymaga złożenia wraz z Ofertą przedmiotowych środków dowodowych w postaci: </w:t>
      </w:r>
    </w:p>
    <w:p w14:paraId="5EB8EC59" w14:textId="485761E7" w:rsidR="00EE6923" w:rsidRPr="001C14A2" w:rsidRDefault="00EE6923" w:rsidP="00EE6923">
      <w:pPr>
        <w:pStyle w:val="Nagwek3"/>
      </w:pPr>
      <w:r w:rsidRPr="001C14A2">
        <w:t>Kart katalogowych, oferowanych transfor</w:t>
      </w:r>
      <w:r w:rsidR="00813F6D" w:rsidRPr="001C14A2">
        <w:t xml:space="preserve">matorów, </w:t>
      </w:r>
      <w:proofErr w:type="spellStart"/>
      <w:r w:rsidR="00813F6D" w:rsidRPr="001C14A2">
        <w:t>podobciążeniowego</w:t>
      </w:r>
      <w:proofErr w:type="spellEnd"/>
      <w:r w:rsidR="00813F6D" w:rsidRPr="001C14A2">
        <w:t xml:space="preserve"> przełącznika zaczepów, przepustów izolatorowych. </w:t>
      </w:r>
      <w:r w:rsidRPr="001C14A2">
        <w:t xml:space="preserve">Zamawiający dopuszcza przedłożenie innych dokumentów, potwierdzających spełnienie wymagań technicznych określonych przez Zamawiającego; </w:t>
      </w:r>
    </w:p>
    <w:p w14:paraId="77500DA9" w14:textId="459E2681" w:rsidR="00EE6923" w:rsidRPr="001C14A2" w:rsidRDefault="00EE6923" w:rsidP="00EE6923">
      <w:pPr>
        <w:pStyle w:val="Nagwek3"/>
      </w:pPr>
      <w:r w:rsidRPr="001C14A2">
        <w:t>Certyfikatów zgodności potwierdzających, że oferowane wyroby są zgodne z normą określoną przez Zamawiającego (PN-EN 60076-1:2011) i które zostały wydane przez jednostkę certyfikującą posiadającą akredytację Polskiego Centrum Akredytacji lub jednego z sygnatariuszy Wielostronnych Porozumień EA MLA, IAF MLA, ILAC MRA w zakresie respektowania udzielanych akredytacji (w takim przypadku należy dostarczyć potwierdzenie przystąpienia jednostki akredytującej do Porozumienia</w:t>
      </w:r>
      <w:r w:rsidR="001C14A2" w:rsidRPr="001C14A2">
        <w:br/>
      </w:r>
      <w:r w:rsidRPr="001C14A2">
        <w:t xml:space="preserve">o Współpracy Międzynarodowej) </w:t>
      </w:r>
    </w:p>
    <w:p w14:paraId="55290BD9" w14:textId="77777777" w:rsidR="00EE6923" w:rsidRPr="001C14A2" w:rsidRDefault="00EE6923" w:rsidP="00EE6923">
      <w:pPr>
        <w:pStyle w:val="Nagwek2"/>
        <w:numPr>
          <w:ilvl w:val="0"/>
          <w:numId w:val="0"/>
        </w:numPr>
        <w:ind w:left="1191"/>
        <w:rPr>
          <w:color w:val="auto"/>
        </w:rPr>
      </w:pPr>
      <w:r w:rsidRPr="001C14A2">
        <w:rPr>
          <w:color w:val="auto"/>
        </w:rPr>
        <w:t xml:space="preserve">LUB </w:t>
      </w:r>
    </w:p>
    <w:p w14:paraId="22B85CA0" w14:textId="4429EFEF" w:rsidR="00EE6923" w:rsidRPr="001C14A2" w:rsidRDefault="00EE6923" w:rsidP="00EE6923">
      <w:pPr>
        <w:pStyle w:val="Nagwek2"/>
        <w:numPr>
          <w:ilvl w:val="0"/>
          <w:numId w:val="0"/>
        </w:numPr>
        <w:ind w:left="1191"/>
        <w:rPr>
          <w:color w:val="auto"/>
        </w:rPr>
      </w:pPr>
      <w:r w:rsidRPr="001C14A2">
        <w:rPr>
          <w:color w:val="auto"/>
        </w:rPr>
        <w:t>Dokumentów potwierdzających,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AF MLA, ILAC MRA w zakresie respektowania udzielanych akredytacji</w:t>
      </w:r>
      <w:r w:rsidR="001C14A2">
        <w:rPr>
          <w:color w:val="auto"/>
        </w:rPr>
        <w:br/>
      </w:r>
      <w:r w:rsidRPr="001C14A2">
        <w:rPr>
          <w:color w:val="auto"/>
        </w:rPr>
        <w:t>(w takim przypadku należy dostarczyć potwierdzenie przystąpienia jednostki akredytującej</w:t>
      </w:r>
      <w:r w:rsidR="001C14A2">
        <w:rPr>
          <w:color w:val="auto"/>
        </w:rPr>
        <w:br/>
      </w:r>
      <w:r w:rsidRPr="001C14A2">
        <w:rPr>
          <w:color w:val="auto"/>
        </w:rPr>
        <w:t xml:space="preserve">do Porozumienia o Współpracy Międzynarodowej). </w:t>
      </w:r>
    </w:p>
    <w:p w14:paraId="15C622F8" w14:textId="77777777" w:rsidR="00EE6923" w:rsidRPr="001C14A2" w:rsidRDefault="00EE6923" w:rsidP="00EE6923">
      <w:pPr>
        <w:pStyle w:val="Nagwek2"/>
        <w:numPr>
          <w:ilvl w:val="0"/>
          <w:numId w:val="0"/>
        </w:numPr>
        <w:ind w:left="1191"/>
        <w:rPr>
          <w:color w:val="auto"/>
        </w:rPr>
      </w:pPr>
      <w:r w:rsidRPr="001C14A2">
        <w:rPr>
          <w:color w:val="auto"/>
        </w:rPr>
        <w:lastRenderedPageBreak/>
        <w:t xml:space="preserve">UWAGA: Zamawiający akceptować będzie również inne środki dowodowe, przedłożone zamiast certyfikatów wydanych przez określoną jednostkę oceniającą zgodność, w tym certyfikaty wydane przez równoważne jednostki oceniające zgodność. </w:t>
      </w:r>
    </w:p>
    <w:p w14:paraId="6D384A73" w14:textId="20FB57FD" w:rsidR="00EE6923" w:rsidRPr="001C14A2" w:rsidRDefault="00EE6923" w:rsidP="00EE6923">
      <w:pPr>
        <w:pStyle w:val="Nagwek2"/>
        <w:numPr>
          <w:ilvl w:val="0"/>
          <w:numId w:val="0"/>
        </w:numPr>
        <w:ind w:left="1191"/>
        <w:rPr>
          <w:color w:val="auto"/>
        </w:rPr>
      </w:pPr>
      <w:r w:rsidRPr="001C14A2">
        <w:rPr>
          <w:color w:val="auto"/>
        </w:rPr>
        <w:t>UWAGA: W przypadku gdy złożone dokumenty, o których mowa w pkt 5.1.2 nie potwierdzają,</w:t>
      </w:r>
      <w:r w:rsidR="001C14A2">
        <w:rPr>
          <w:color w:val="auto"/>
        </w:rPr>
        <w:br/>
      </w:r>
      <w:r w:rsidRPr="001C14A2">
        <w:rPr>
          <w:color w:val="auto"/>
        </w:rPr>
        <w:t xml:space="preserve">że oferowane wyroby są zgodne z normą określoną przez Zamawiającego (PN-EN 60076-1:2011) Zamawiający żąda złożenia sprawozdań, raportów i wyników badań typu potwierdzających wykonanie pełnego badania w celu zweryfikowania parametrów oferowanego produktu oraz potwierdzenia pozytywnego wyniku badań. </w:t>
      </w:r>
    </w:p>
    <w:p w14:paraId="2A4A617D" w14:textId="5F22B796" w:rsidR="00615A78" w:rsidRPr="001C14A2" w:rsidRDefault="00585DB3" w:rsidP="00DD651B">
      <w:pPr>
        <w:pStyle w:val="Nagwek3"/>
      </w:pPr>
      <w:r w:rsidRPr="001C14A2">
        <w:rPr>
          <w:b/>
        </w:rPr>
        <w:t>Oświadczeni</w:t>
      </w:r>
      <w:r w:rsidR="001C14A2">
        <w:rPr>
          <w:b/>
        </w:rPr>
        <w:t>a</w:t>
      </w:r>
      <w:r w:rsidRPr="001C14A2">
        <w:rPr>
          <w:b/>
        </w:rPr>
        <w:t xml:space="preserve"> o kraju pochodzenia produktów/ poszczególnych komponentów oferowanych transformatorów</w:t>
      </w:r>
      <w:r w:rsidRPr="001C14A2">
        <w:t xml:space="preserve">, którego wzór stanowi - </w:t>
      </w:r>
      <w:r w:rsidRPr="001C14A2">
        <w:rPr>
          <w:b/>
        </w:rPr>
        <w:t>Załącznik nr 12 do SWZ</w:t>
      </w:r>
      <w:r w:rsidRPr="001C14A2">
        <w:t xml:space="preserve"> o którym mowa w pkt. 4 SWZ.</w:t>
      </w:r>
    </w:p>
    <w:p w14:paraId="7C6C4868" w14:textId="63C29DC3" w:rsidR="00DD651B" w:rsidRPr="001C14A2" w:rsidRDefault="00EE6923" w:rsidP="00DD651B">
      <w:pPr>
        <w:pStyle w:val="Nagwek3"/>
      </w:pPr>
      <w:r w:rsidRPr="001C14A2">
        <w:t xml:space="preserve">Jeżeli Wykonawca nie złoży przedmiotowych środków dowodowych lub złożone przedmiotowe środki dowodowe </w:t>
      </w:r>
      <w:r w:rsidR="00DD651B" w:rsidRPr="001C14A2">
        <w:t xml:space="preserve">(5.1.1-5.1.3) </w:t>
      </w:r>
      <w:r w:rsidRPr="001C14A2">
        <w:t>będą niekompletne, Zamawiający wezwie do ich złożenia lub uzupełnienia</w:t>
      </w:r>
      <w:r w:rsidR="001C14A2">
        <w:br/>
      </w:r>
      <w:r w:rsidRPr="001C14A2">
        <w:t>w wyznaczonym terminie.</w:t>
      </w:r>
      <w:r w:rsidR="00DD651B" w:rsidRPr="001C14A2">
        <w:t xml:space="preserve"> </w:t>
      </w:r>
    </w:p>
    <w:p w14:paraId="6122BDC2" w14:textId="77777777" w:rsidR="00DD651B" w:rsidRPr="001C14A2" w:rsidRDefault="00DD651B" w:rsidP="00DD651B">
      <w:pPr>
        <w:pStyle w:val="Tekstpodstawowy"/>
        <w:spacing w:before="120" w:after="0" w:line="240" w:lineRule="auto"/>
        <w:ind w:left="1191" w:right="57"/>
        <w:rPr>
          <w:rFonts w:asciiTheme="minorHAnsi" w:hAnsiTheme="minorHAnsi" w:cs="Calibri"/>
          <w:i/>
          <w:sz w:val="18"/>
          <w:szCs w:val="18"/>
        </w:rPr>
      </w:pPr>
      <w:r w:rsidRPr="001C14A2">
        <w:rPr>
          <w:rFonts w:asciiTheme="minorHAnsi" w:hAnsiTheme="minorHAnsi" w:cs="Calibri"/>
          <w:b/>
          <w:i/>
          <w:sz w:val="18"/>
          <w:szCs w:val="18"/>
        </w:rPr>
        <w:t>UWAGA:</w:t>
      </w:r>
      <w:r w:rsidRPr="001C14A2">
        <w:rPr>
          <w:rFonts w:asciiTheme="minorHAnsi" w:hAnsiTheme="minorHAnsi" w:cs="Calibri"/>
          <w:i/>
          <w:sz w:val="18"/>
          <w:szCs w:val="18"/>
        </w:rPr>
        <w:t xml:space="preserve"> </w:t>
      </w:r>
    </w:p>
    <w:p w14:paraId="0CD69E9C" w14:textId="16DDFD5C" w:rsidR="00DD651B" w:rsidRPr="001C14A2" w:rsidRDefault="00DD651B" w:rsidP="00DD651B">
      <w:pPr>
        <w:pStyle w:val="Tekstpodstawowy"/>
        <w:numPr>
          <w:ilvl w:val="0"/>
          <w:numId w:val="22"/>
        </w:numPr>
        <w:spacing w:before="120" w:after="0" w:line="240" w:lineRule="auto"/>
        <w:ind w:right="57"/>
        <w:rPr>
          <w:rFonts w:asciiTheme="minorHAnsi" w:hAnsiTheme="minorHAnsi" w:cs="Calibri"/>
          <w:i/>
          <w:sz w:val="18"/>
          <w:szCs w:val="18"/>
        </w:rPr>
      </w:pPr>
      <w:r w:rsidRPr="001C14A2">
        <w:rPr>
          <w:rFonts w:asciiTheme="minorHAnsi" w:hAnsiTheme="minorHAnsi" w:cs="Calibri"/>
          <w:i/>
          <w:sz w:val="18"/>
          <w:szCs w:val="18"/>
        </w:rPr>
        <w:t xml:space="preserve">Dokumenty winny być złożone w sposób ułatwiający ocenę </w:t>
      </w:r>
      <w:r w:rsidR="001C14A2">
        <w:rPr>
          <w:rFonts w:asciiTheme="minorHAnsi" w:hAnsiTheme="minorHAnsi" w:cs="Calibri"/>
          <w:i/>
          <w:sz w:val="18"/>
          <w:szCs w:val="18"/>
        </w:rPr>
        <w:t>O</w:t>
      </w:r>
      <w:r w:rsidRPr="001C14A2">
        <w:rPr>
          <w:rFonts w:asciiTheme="minorHAnsi" w:hAnsiTheme="minorHAnsi" w:cs="Calibri"/>
          <w:i/>
          <w:sz w:val="18"/>
          <w:szCs w:val="18"/>
        </w:rPr>
        <w:t>fert przez Zamawiającego</w:t>
      </w:r>
      <w:r w:rsidR="001C14A2">
        <w:rPr>
          <w:rFonts w:asciiTheme="minorHAnsi" w:hAnsiTheme="minorHAnsi" w:cs="Calibri"/>
          <w:i/>
          <w:sz w:val="18"/>
          <w:szCs w:val="18"/>
        </w:rPr>
        <w:br/>
      </w:r>
      <w:r w:rsidRPr="001C14A2">
        <w:rPr>
          <w:rFonts w:asciiTheme="minorHAnsi" w:hAnsiTheme="minorHAnsi" w:cs="Calibri"/>
          <w:i/>
          <w:sz w:val="18"/>
          <w:szCs w:val="18"/>
        </w:rPr>
        <w:t>tj. opisane i ponumerowane.</w:t>
      </w:r>
    </w:p>
    <w:p w14:paraId="6B98DACB" w14:textId="10019E16" w:rsidR="00EE6923" w:rsidRPr="001C14A2" w:rsidRDefault="00EE6923" w:rsidP="00DD651B">
      <w:pPr>
        <w:pStyle w:val="Nagwek2"/>
        <w:numPr>
          <w:ilvl w:val="0"/>
          <w:numId w:val="0"/>
        </w:numPr>
        <w:ind w:left="576"/>
        <w:rPr>
          <w:color w:val="auto"/>
        </w:rPr>
      </w:pPr>
    </w:p>
    <w:p w14:paraId="59E034F8" w14:textId="363C8925" w:rsidR="00DD651B" w:rsidRPr="001C14A2" w:rsidRDefault="00DD651B" w:rsidP="00DD651B">
      <w:pPr>
        <w:pStyle w:val="Nagwek2"/>
        <w:numPr>
          <w:ilvl w:val="2"/>
          <w:numId w:val="39"/>
        </w:numPr>
        <w:rPr>
          <w:color w:val="auto"/>
        </w:rPr>
      </w:pPr>
      <w:r w:rsidRPr="001C14A2">
        <w:rPr>
          <w:b/>
        </w:rPr>
        <w:t>Oświadczeni</w:t>
      </w:r>
      <w:r w:rsidR="001C14A2">
        <w:rPr>
          <w:b/>
        </w:rPr>
        <w:t>a</w:t>
      </w:r>
      <w:r w:rsidRPr="001C14A2">
        <w:rPr>
          <w:b/>
        </w:rPr>
        <w:t xml:space="preserve"> o wartości parametrów oferowanych urządzeń (pkt. 27 formularza ofertowego)</w:t>
      </w:r>
      <w:r w:rsidRPr="001C14A2">
        <w:t xml:space="preserve"> stanowiąc</w:t>
      </w:r>
      <w:r w:rsidR="001C14A2">
        <w:t>ego</w:t>
      </w:r>
      <w:r w:rsidRPr="001C14A2">
        <w:t xml:space="preserve"> </w:t>
      </w:r>
      <w:r w:rsidRPr="001C14A2">
        <w:rPr>
          <w:b/>
        </w:rPr>
        <w:t>Załącznik nr 4 do SWZ</w:t>
      </w:r>
      <w:r w:rsidR="001C14A2">
        <w:rPr>
          <w:b/>
        </w:rPr>
        <w:t>.</w:t>
      </w:r>
    </w:p>
    <w:p w14:paraId="1114B22A" w14:textId="2C2A1850" w:rsidR="00DD651B" w:rsidRPr="001C14A2" w:rsidRDefault="00DD651B" w:rsidP="00DD651B">
      <w:pPr>
        <w:pStyle w:val="Nagwek2"/>
        <w:numPr>
          <w:ilvl w:val="0"/>
          <w:numId w:val="0"/>
        </w:numPr>
        <w:ind w:left="576"/>
        <w:rPr>
          <w:color w:val="FF0000"/>
        </w:rPr>
      </w:pPr>
      <w:r w:rsidRPr="001C14A2">
        <w:rPr>
          <w:color w:val="FF0000"/>
        </w:rPr>
        <w:t>Brak zamieszczenia przez Wykonawcę informacji w zakresie wymaganym w pkt. 27 formularza ofertowego nie podlega uzupełnieniu i powoduje odrzucenie Oferty na podstawie art. 226 ust. 1 pkt 5 Ustawy PZP.</w:t>
      </w:r>
    </w:p>
    <w:p w14:paraId="4A707FEF" w14:textId="3A5B88A8" w:rsidR="00812E3F" w:rsidRPr="001C14A2" w:rsidRDefault="00812E3F" w:rsidP="00E92370">
      <w:pPr>
        <w:pStyle w:val="Nagwek2"/>
        <w:keepLines w:val="0"/>
        <w:numPr>
          <w:ilvl w:val="0"/>
          <w:numId w:val="0"/>
        </w:numPr>
        <w:ind w:left="1191"/>
      </w:pPr>
    </w:p>
    <w:p w14:paraId="2748CC59" w14:textId="77777777" w:rsidR="00520308" w:rsidRPr="001C14A2" w:rsidRDefault="00520308" w:rsidP="00842A55">
      <w:pPr>
        <w:pStyle w:val="Nagwek2"/>
        <w:keepLines w:val="0"/>
        <w:rPr>
          <w:b/>
        </w:rPr>
      </w:pPr>
      <w:proofErr w:type="spellStart"/>
      <w:r w:rsidRPr="001C14A2">
        <w:rPr>
          <w:b/>
        </w:rPr>
        <w:t>Cyberbezpieczeństwo</w:t>
      </w:r>
      <w:proofErr w:type="spellEnd"/>
      <w:r w:rsidRPr="001C14A2">
        <w:rPr>
          <w:b/>
        </w:rPr>
        <w:t>.</w:t>
      </w:r>
    </w:p>
    <w:p w14:paraId="2ED43F83" w14:textId="28BE7BB6" w:rsidR="00520308" w:rsidRPr="001C14A2" w:rsidRDefault="00520308" w:rsidP="00842A55">
      <w:pPr>
        <w:pStyle w:val="Nagwek2"/>
        <w:keepLines w:val="0"/>
        <w:numPr>
          <w:ilvl w:val="0"/>
          <w:numId w:val="0"/>
        </w:numPr>
        <w:ind w:left="1191"/>
        <w:rPr>
          <w:i/>
        </w:rPr>
      </w:pPr>
      <w:r w:rsidRPr="001C14A2">
        <w:rPr>
          <w:i/>
        </w:rPr>
        <w:t xml:space="preserve">[Art. 2 pkt 4 ustawy z dnia 5 lipca 2018 r. o krajowym systemie </w:t>
      </w:r>
      <w:proofErr w:type="spellStart"/>
      <w:r w:rsidRPr="001C14A2">
        <w:rPr>
          <w:i/>
        </w:rPr>
        <w:t>cyberbezpieczeństwa</w:t>
      </w:r>
      <w:proofErr w:type="spellEnd"/>
      <w:r w:rsidR="001C14A2">
        <w:rPr>
          <w:i/>
        </w:rPr>
        <w:br/>
      </w:r>
      <w:r w:rsidRPr="001C14A2">
        <w:rPr>
          <w:i/>
        </w:rPr>
        <w:t>(Dz. U. z 2023 r. poz. 913), (dalej: UKSC) przez „</w:t>
      </w:r>
      <w:proofErr w:type="spellStart"/>
      <w:r w:rsidRPr="001C14A2">
        <w:rPr>
          <w:i/>
        </w:rPr>
        <w:t>cyberbezpieczeństwo</w:t>
      </w:r>
      <w:proofErr w:type="spellEnd"/>
      <w:r w:rsidRPr="001C14A2">
        <w:rPr>
          <w:i/>
        </w:rPr>
        <w:t>” rozumie się „odporność systemów informacyjnych na działania naruszające poufność, integralność, dostępność</w:t>
      </w:r>
      <w:r w:rsidR="001C14A2">
        <w:rPr>
          <w:i/>
        </w:rPr>
        <w:br/>
      </w:r>
      <w:r w:rsidRPr="001C14A2">
        <w:rPr>
          <w:i/>
        </w:rPr>
        <w:t>i autentyczność przetwarzanych danych lub związanych z nimi usług oferowanych przez te systemy”. Innymi słowy, chodzi o zapewnienie takich rozwiązań (m.in. technicznych) oraz urządzeń, które zabezpieczą systemy IT przed dokonaniem w nich modyfikacji w sposób nieuprawniony, ujawnieniem danych podmiotom nieupoważnionym oraz zapewnią stały dostęp do systemów}.</w:t>
      </w:r>
    </w:p>
    <w:p w14:paraId="1F955284" w14:textId="1BEB6B56" w:rsidR="00520308" w:rsidRPr="001C14A2" w:rsidRDefault="00520308" w:rsidP="00842A55">
      <w:pPr>
        <w:pStyle w:val="Nagwek3"/>
      </w:pPr>
      <w:r w:rsidRPr="001C14A2">
        <w:t xml:space="preserve">Zamawiający informuje, że w zakresie weryfikacji </w:t>
      </w:r>
      <w:r w:rsidR="00594160" w:rsidRPr="001C14A2">
        <w:t xml:space="preserve">oferowanych urządzeń </w:t>
      </w:r>
      <w:r w:rsidRPr="001C14A2">
        <w:t xml:space="preserve">, zastrzega sobie prawo do podjęcia współpracy z organami i służbami państwowymi, właściwymi w zakresie </w:t>
      </w:r>
      <w:proofErr w:type="spellStart"/>
      <w:r w:rsidRPr="001C14A2">
        <w:t>cyberbezpieczeństwa</w:t>
      </w:r>
      <w:proofErr w:type="spellEnd"/>
      <w:r w:rsidRPr="001C14A2">
        <w:t>, polegającą na weryfikacji proponowanych przez Wykonawcę urządzeń (np. telekomunikacyjnych/urządzeń systemów teleinformatycznych oraz ochrony danych i inwestycji Zamawiającego).</w:t>
      </w:r>
    </w:p>
    <w:p w14:paraId="48E1E7EB" w14:textId="784AFB36" w:rsidR="00594160" w:rsidRPr="001C14A2" w:rsidRDefault="00594160" w:rsidP="00842A55">
      <w:pPr>
        <w:pStyle w:val="Nagwek3"/>
      </w:pPr>
      <w:r w:rsidRPr="001C14A2">
        <w:t xml:space="preserve">Obowiązki Wykonawcy dotyczące </w:t>
      </w:r>
      <w:proofErr w:type="spellStart"/>
      <w:r w:rsidRPr="001C14A2">
        <w:t>cyberbezpieczeństwa</w:t>
      </w:r>
      <w:proofErr w:type="spellEnd"/>
      <w:r w:rsidRPr="001C14A2">
        <w:t xml:space="preserve"> określa </w:t>
      </w:r>
      <w:r w:rsidR="009C0DC1">
        <w:t>Z</w:t>
      </w:r>
      <w:r w:rsidR="0051070C" w:rsidRPr="001C14A2">
        <w:t xml:space="preserve">ałącznik nr 2 do SWZ (Projektowane </w:t>
      </w:r>
      <w:r w:rsidR="009C0DC1">
        <w:t>P</w:t>
      </w:r>
      <w:r w:rsidR="0051070C" w:rsidRPr="001C14A2">
        <w:t xml:space="preserve">ostanowienia </w:t>
      </w:r>
      <w:r w:rsidR="009C0DC1">
        <w:t>U</w:t>
      </w:r>
      <w:r w:rsidR="0051070C" w:rsidRPr="001C14A2">
        <w:t>mowy</w:t>
      </w:r>
      <w:r w:rsidRPr="001C14A2">
        <w:t>)</w:t>
      </w:r>
      <w:r w:rsidR="0051070C" w:rsidRPr="001C14A2">
        <w:t>.</w:t>
      </w:r>
    </w:p>
    <w:p w14:paraId="22599BCA" w14:textId="12654DF3" w:rsidR="005D2D85" w:rsidRPr="001C14A2" w:rsidRDefault="005D2D85" w:rsidP="00BC4FBE">
      <w:pPr>
        <w:pStyle w:val="Nagwek1"/>
      </w:pPr>
      <w:r w:rsidRPr="001C14A2">
        <w:t>OFERTY CZĘŚCIOWE</w:t>
      </w:r>
    </w:p>
    <w:p w14:paraId="0EF59E82" w14:textId="0BAA6567" w:rsidR="004C2DDA" w:rsidRPr="001C14A2" w:rsidRDefault="004C2DDA" w:rsidP="004C2DDA">
      <w:pPr>
        <w:pStyle w:val="Nagwek2"/>
        <w:keepLines w:val="0"/>
      </w:pPr>
      <w:r w:rsidRPr="001C14A2">
        <w:t xml:space="preserve">Zamawiający </w:t>
      </w:r>
      <w:r w:rsidRPr="001C14A2">
        <w:rPr>
          <w:b/>
        </w:rPr>
        <w:t>nie dopuszcza</w:t>
      </w:r>
      <w:r w:rsidRPr="001C14A2">
        <w:t xml:space="preserve"> składania Ofert częściowych. </w:t>
      </w:r>
    </w:p>
    <w:p w14:paraId="1C0BA363" w14:textId="2ACBCCDD" w:rsidR="005D2D85" w:rsidRPr="001C14A2" w:rsidRDefault="004C2DDA" w:rsidP="008E2DE3">
      <w:pPr>
        <w:pStyle w:val="Nagwek2"/>
        <w:keepLines w:val="0"/>
      </w:pPr>
      <w:r w:rsidRPr="001C14A2">
        <w:t>Nie dopuszcza się składania Ofert, które dzielą daną części Zamówienia jeszcze na mniejsze fragmenty lub łączą fragmenty części Zamówienia.</w:t>
      </w:r>
    </w:p>
    <w:p w14:paraId="73D7677C" w14:textId="6718809F" w:rsidR="005D2D85" w:rsidRPr="001C14A2" w:rsidRDefault="009A6D93" w:rsidP="00BC4FBE">
      <w:pPr>
        <w:pStyle w:val="Nagwek1"/>
      </w:pPr>
      <w:r w:rsidRPr="001C14A2">
        <w:lastRenderedPageBreak/>
        <w:t>OFERTY WARIANTOWE</w:t>
      </w:r>
    </w:p>
    <w:p w14:paraId="320B540A" w14:textId="604B2063" w:rsidR="009A6D93" w:rsidRPr="001C14A2" w:rsidRDefault="009A6D93" w:rsidP="00842A55">
      <w:pPr>
        <w:pStyle w:val="Nagwek2"/>
        <w:keepLines w:val="0"/>
      </w:pPr>
      <w:r w:rsidRPr="001C14A2">
        <w:t xml:space="preserve">Zamawiający </w:t>
      </w:r>
      <w:r w:rsidRPr="001C14A2">
        <w:rPr>
          <w:b/>
        </w:rPr>
        <w:t>nie dopuszcza</w:t>
      </w:r>
      <w:r w:rsidRPr="001C14A2">
        <w:t xml:space="preserve"> składania Ofert wariantowych.</w:t>
      </w:r>
      <w:r w:rsidRPr="001C14A2">
        <w:rPr>
          <w:i/>
        </w:rPr>
        <w:t xml:space="preserve"> </w:t>
      </w:r>
    </w:p>
    <w:p w14:paraId="5575CA24" w14:textId="31641E60" w:rsidR="009A6D93" w:rsidRPr="001C14A2" w:rsidRDefault="009A6D93" w:rsidP="00BC4FBE">
      <w:pPr>
        <w:pStyle w:val="Nagwek1"/>
      </w:pPr>
      <w:r w:rsidRPr="001C14A2">
        <w:t>TERMIN WYKONANIA ZAMÓWIENIA</w:t>
      </w:r>
    </w:p>
    <w:p w14:paraId="51F2F92F" w14:textId="147F1F35" w:rsidR="009A6D93" w:rsidRPr="001C14A2" w:rsidRDefault="009A6D93" w:rsidP="00842A55">
      <w:pPr>
        <w:pStyle w:val="Nagwek2"/>
        <w:keepLines w:val="0"/>
      </w:pPr>
      <w:r w:rsidRPr="001C14A2">
        <w:t xml:space="preserve">Wykonawca zobowiązany jest zrealizować przedmiot Zamówienia w terminie </w:t>
      </w:r>
      <w:r w:rsidR="004C2DDA" w:rsidRPr="001C14A2">
        <w:t>zgodnym</w:t>
      </w:r>
      <w:r w:rsidR="009C0DC1">
        <w:br/>
      </w:r>
      <w:r w:rsidR="004C2DDA" w:rsidRPr="001C14A2">
        <w:t xml:space="preserve">z harmonogramem zawartym w </w:t>
      </w:r>
      <w:r w:rsidR="009C0DC1">
        <w:t>Z</w:t>
      </w:r>
      <w:r w:rsidR="004C2DDA" w:rsidRPr="001C14A2">
        <w:t>ałączniku nr 1 do SWZ</w:t>
      </w:r>
      <w:r w:rsidR="00102E37" w:rsidRPr="001C14A2">
        <w:t>.</w:t>
      </w:r>
    </w:p>
    <w:p w14:paraId="68EE0BEF" w14:textId="7B068779" w:rsidR="009A6D93" w:rsidRPr="001C14A2" w:rsidRDefault="009A6D93" w:rsidP="00842A55">
      <w:pPr>
        <w:pStyle w:val="Nagwek2"/>
        <w:keepLines w:val="0"/>
      </w:pPr>
      <w:r w:rsidRPr="001C14A2">
        <w:t xml:space="preserve">Postanowienia szczegółowe w zakresie zasad i terminów realizacji dostawy w ramach wykonania przedmiotu Zamówienia określają </w:t>
      </w:r>
      <w:r w:rsidR="009C0DC1">
        <w:t>P</w:t>
      </w:r>
      <w:r w:rsidRPr="001C14A2">
        <w:t xml:space="preserve">rojektowane </w:t>
      </w:r>
      <w:r w:rsidR="009C0DC1">
        <w:t>P</w:t>
      </w:r>
      <w:r w:rsidRPr="001C14A2">
        <w:t>ostanowienia Umowy</w:t>
      </w:r>
      <w:r w:rsidR="00E3223B" w:rsidRPr="001C14A2">
        <w:t xml:space="preserve"> stanowiące </w:t>
      </w:r>
      <w:r w:rsidR="00102E37" w:rsidRPr="001C14A2">
        <w:t>Z</w:t>
      </w:r>
      <w:r w:rsidR="00E3223B" w:rsidRPr="001C14A2">
        <w:t>ałącznik nr 2</w:t>
      </w:r>
      <w:r w:rsidR="009C0DC1">
        <w:br/>
      </w:r>
      <w:r w:rsidR="00E3223B" w:rsidRPr="001C14A2">
        <w:t>do SWZ.</w:t>
      </w:r>
    </w:p>
    <w:p w14:paraId="013F8BA0" w14:textId="386B844D" w:rsidR="009A6D93" w:rsidRPr="001C14A2" w:rsidRDefault="009A6D93" w:rsidP="00BC4FBE">
      <w:pPr>
        <w:pStyle w:val="Nagwek1"/>
      </w:pPr>
      <w:r w:rsidRPr="001C14A2">
        <w:t>WYMAGANIA DOTYCZĄCE WADIUM</w:t>
      </w:r>
    </w:p>
    <w:p w14:paraId="62E1F0D4" w14:textId="26F17EBB" w:rsidR="009A6D93" w:rsidRPr="001C14A2" w:rsidRDefault="009A6D93" w:rsidP="00842A55">
      <w:pPr>
        <w:pStyle w:val="Nagwek2"/>
        <w:keepLines w:val="0"/>
        <w:rPr>
          <w:i/>
        </w:rPr>
      </w:pPr>
      <w:r w:rsidRPr="001C14A2">
        <w:t xml:space="preserve">Wykonawca zobowiązany jest </w:t>
      </w:r>
      <w:r w:rsidRPr="001C14A2">
        <w:rPr>
          <w:b/>
        </w:rPr>
        <w:t>do wniesienia</w:t>
      </w:r>
      <w:r w:rsidR="004C2DDA" w:rsidRPr="001C14A2">
        <w:t xml:space="preserve"> wadium w wyso</w:t>
      </w:r>
      <w:r w:rsidR="00FC4AEF" w:rsidRPr="001C14A2">
        <w:t xml:space="preserve">kości: 100 </w:t>
      </w:r>
      <w:r w:rsidR="004C2DDA" w:rsidRPr="001C14A2">
        <w:t xml:space="preserve">000,00 </w:t>
      </w:r>
      <w:r w:rsidRPr="001C14A2">
        <w:t xml:space="preserve">zł </w:t>
      </w:r>
      <w:r w:rsidR="004C2DDA" w:rsidRPr="001C14A2">
        <w:t>(słownie</w:t>
      </w:r>
      <w:r w:rsidR="00F760FC" w:rsidRPr="001C14A2">
        <w:t xml:space="preserve"> złotych: sto tysięcy</w:t>
      </w:r>
      <w:r w:rsidR="00E92370" w:rsidRPr="001C14A2">
        <w:t xml:space="preserve"> złotych </w:t>
      </w:r>
      <w:r w:rsidR="00F760FC" w:rsidRPr="001C14A2">
        <w:t xml:space="preserve">i </w:t>
      </w:r>
      <w:r w:rsidR="00E92370" w:rsidRPr="001C14A2">
        <w:t>00/100 PLN</w:t>
      </w:r>
      <w:r w:rsidRPr="001C14A2">
        <w:t>)</w:t>
      </w:r>
      <w:r w:rsidR="006A74B5" w:rsidRPr="001C14A2">
        <w:t>.</w:t>
      </w:r>
      <w:r w:rsidRPr="001C14A2">
        <w:t xml:space="preserve"> </w:t>
      </w:r>
    </w:p>
    <w:p w14:paraId="5B8BEACB" w14:textId="77777777" w:rsidR="009A6D93" w:rsidRPr="001C14A2" w:rsidRDefault="009A6D93" w:rsidP="00842A55">
      <w:pPr>
        <w:pStyle w:val="Nagwek2"/>
        <w:keepLines w:val="0"/>
      </w:pPr>
      <w:r w:rsidRPr="001C14A2">
        <w:t>Wadium może być wnoszone według wyboru Wykonawcy w jednej lub kilku następujących formach:</w:t>
      </w:r>
    </w:p>
    <w:p w14:paraId="5C92A409" w14:textId="77777777" w:rsidR="00787D9C" w:rsidRPr="001C14A2" w:rsidRDefault="009A6D93" w:rsidP="00842A55">
      <w:pPr>
        <w:pStyle w:val="Nagwek3"/>
      </w:pPr>
      <w:r w:rsidRPr="001C14A2">
        <w:t>pieniądzu;</w:t>
      </w:r>
    </w:p>
    <w:p w14:paraId="149445CA" w14:textId="77777777" w:rsidR="00787D9C" w:rsidRPr="001C14A2" w:rsidRDefault="009A6D93" w:rsidP="00842A55">
      <w:pPr>
        <w:pStyle w:val="Nagwek3"/>
      </w:pPr>
      <w:r w:rsidRPr="001C14A2">
        <w:t>gwarancjach bankowych;</w:t>
      </w:r>
    </w:p>
    <w:p w14:paraId="23437562" w14:textId="77777777" w:rsidR="00787D9C" w:rsidRPr="001C14A2" w:rsidRDefault="009A6D93" w:rsidP="00842A55">
      <w:pPr>
        <w:pStyle w:val="Nagwek3"/>
      </w:pPr>
      <w:r w:rsidRPr="001C14A2">
        <w:t>gwarancjach ubezpieczeniowych;</w:t>
      </w:r>
    </w:p>
    <w:p w14:paraId="422EFA07" w14:textId="75313511" w:rsidR="009A6D93" w:rsidRPr="001C14A2" w:rsidRDefault="009A6D93" w:rsidP="00842A55">
      <w:pPr>
        <w:pStyle w:val="Nagwek3"/>
      </w:pPr>
      <w:r w:rsidRPr="001C14A2">
        <w:t>poręczeniach udzielanych przez podmioty, o których mowa w art. 6b ust. 5 pkt 2 ustawy z dnia 9 listopada 2000 r. o utworzeniu Polskiej Agencji Rozwoju Przedsiębiorczości (</w:t>
      </w:r>
      <w:proofErr w:type="spellStart"/>
      <w:r w:rsidR="008C75AB" w:rsidRPr="001C14A2">
        <w:t>t.j</w:t>
      </w:r>
      <w:proofErr w:type="spellEnd"/>
      <w:r w:rsidR="008C75AB" w:rsidRPr="001C14A2">
        <w:t>. Dz. U. z 2024 r. poz. 419, 1635).</w:t>
      </w:r>
    </w:p>
    <w:p w14:paraId="1EA35B0F" w14:textId="1E154784" w:rsidR="009A6D93" w:rsidRPr="001C14A2" w:rsidRDefault="009A6D93" w:rsidP="00842A55">
      <w:pPr>
        <w:pStyle w:val="Nagwek2"/>
        <w:keepLines w:val="0"/>
      </w:pPr>
      <w:r w:rsidRPr="001C14A2">
        <w:t xml:space="preserve">Wadium wnosi się </w:t>
      </w:r>
      <w:r w:rsidRPr="001C14A2">
        <w:rPr>
          <w:b/>
        </w:rPr>
        <w:t>przed upływem terminu składania Ofert i utrzymuje nieprzerwanie do dnia upływu terminu związania Ofertą</w:t>
      </w:r>
      <w:r w:rsidRPr="001C14A2">
        <w:t xml:space="preserve"> z wyjątkiem przypadków, o których mowa w art. 98 ust. 1 pkt 2</w:t>
      </w:r>
      <w:r w:rsidR="009C0DC1">
        <w:br/>
      </w:r>
      <w:r w:rsidRPr="001C14A2">
        <w:t xml:space="preserve">i 3 oraz ust. 2 Ustawy PZP. </w:t>
      </w:r>
    </w:p>
    <w:p w14:paraId="02F870B7" w14:textId="022F13D6" w:rsidR="009A6D93" w:rsidRPr="001C14A2" w:rsidRDefault="009A6D93" w:rsidP="00842A55">
      <w:pPr>
        <w:pStyle w:val="Nagwek2"/>
        <w:keepLines w:val="0"/>
      </w:pPr>
      <w:r w:rsidRPr="001C14A2">
        <w:t>Skuteczne wniesienie wadium w pieniądzu następuje z chwilą wpływu środków pieniężnych na rachun</w:t>
      </w:r>
      <w:r w:rsidR="0040472A" w:rsidRPr="001C14A2">
        <w:t>ek bankowy, o którym mowa w pkt</w:t>
      </w:r>
      <w:r w:rsidRPr="001C14A2">
        <w:t xml:space="preserve"> 9.5. poniżej, przed upływem terminu składania Ofert. Zaleca się aby Wykonawca złożył wraz z Ofertą dowód wniesienia wadium w formie pieniężnej (kopię potwierdzenia przelewu).</w:t>
      </w:r>
    </w:p>
    <w:p w14:paraId="0FBF4C33" w14:textId="5741A351" w:rsidR="009A6D93" w:rsidRPr="001C14A2" w:rsidRDefault="009A6D93" w:rsidP="00842A55">
      <w:pPr>
        <w:pStyle w:val="Nagwek2"/>
        <w:keepLines w:val="0"/>
      </w:pPr>
      <w:r w:rsidRPr="001C14A2">
        <w:t>Wadium w pieniądzu należy wnieść na konto Zamawiającego:</w:t>
      </w:r>
    </w:p>
    <w:p w14:paraId="16A7D47B" w14:textId="77777777" w:rsidR="004E7851" w:rsidRPr="001C14A2" w:rsidRDefault="004E7851" w:rsidP="004E7851">
      <w:pPr>
        <w:autoSpaceDE w:val="0"/>
        <w:autoSpaceDN w:val="0"/>
        <w:spacing w:before="40" w:after="40"/>
        <w:ind w:left="425" w:hanging="709"/>
        <w:jc w:val="center"/>
        <w:rPr>
          <w:rFonts w:cstheme="minorHAnsi"/>
          <w:b/>
        </w:rPr>
      </w:pPr>
      <w:r w:rsidRPr="001C14A2">
        <w:rPr>
          <w:rFonts w:eastAsia="Calibri" w:cstheme="minorHAnsi"/>
          <w:b/>
          <w:bCs/>
        </w:rPr>
        <w:t>PGE Dystrybucja S.A. Oddział Łódź</w:t>
      </w:r>
    </w:p>
    <w:p w14:paraId="3F8F1ED1" w14:textId="77777777" w:rsidR="004E7851" w:rsidRPr="001C14A2" w:rsidRDefault="004E7851" w:rsidP="004E7851">
      <w:pPr>
        <w:autoSpaceDE w:val="0"/>
        <w:autoSpaceDN w:val="0"/>
        <w:spacing w:before="40" w:after="40"/>
        <w:ind w:left="426" w:hanging="710"/>
        <w:jc w:val="center"/>
        <w:rPr>
          <w:rFonts w:cstheme="minorHAnsi"/>
          <w:b/>
        </w:rPr>
      </w:pPr>
      <w:r w:rsidRPr="001C14A2">
        <w:rPr>
          <w:rFonts w:eastAsia="Calibri" w:cstheme="minorHAnsi"/>
          <w:b/>
          <w:bCs/>
        </w:rPr>
        <w:t>Bank: PEKAO S.A</w:t>
      </w:r>
    </w:p>
    <w:p w14:paraId="709E113D" w14:textId="77777777" w:rsidR="004E7851" w:rsidRPr="001C14A2" w:rsidRDefault="004E7851" w:rsidP="004E7851">
      <w:pPr>
        <w:autoSpaceDE w:val="0"/>
        <w:autoSpaceDN w:val="0"/>
        <w:spacing w:before="40" w:after="40"/>
        <w:ind w:left="426" w:hanging="710"/>
        <w:jc w:val="center"/>
        <w:rPr>
          <w:rFonts w:cstheme="minorHAnsi"/>
        </w:rPr>
      </w:pPr>
      <w:r w:rsidRPr="001C14A2">
        <w:rPr>
          <w:rFonts w:eastAsia="Calibri" w:cstheme="minorHAnsi"/>
          <w:bCs/>
        </w:rPr>
        <w:t xml:space="preserve">Nr konta bankowego:  </w:t>
      </w:r>
      <w:r w:rsidRPr="001C14A2">
        <w:rPr>
          <w:rFonts w:eastAsia="Calibri" w:cstheme="minorHAnsi"/>
          <w:b/>
          <w:bCs/>
        </w:rPr>
        <w:t>50 1240 6292 1111 0010 3590 2954</w:t>
      </w:r>
    </w:p>
    <w:p w14:paraId="7B083EC7" w14:textId="5AFB4096" w:rsidR="004E7851" w:rsidRPr="009C0DC1" w:rsidRDefault="004E7851" w:rsidP="004E7851">
      <w:pPr>
        <w:autoSpaceDE w:val="0"/>
        <w:autoSpaceDN w:val="0"/>
        <w:spacing w:before="40" w:after="240"/>
        <w:ind w:left="908" w:hanging="200"/>
        <w:jc w:val="center"/>
        <w:rPr>
          <w:rFonts w:cstheme="minorHAnsi"/>
          <w:bCs/>
        </w:rPr>
      </w:pPr>
      <w:r w:rsidRPr="001C14A2">
        <w:rPr>
          <w:rFonts w:eastAsia="Calibri" w:cstheme="minorHAnsi"/>
          <w:bCs/>
        </w:rPr>
        <w:t xml:space="preserve">W tytule przelewu należy wpisać: </w:t>
      </w:r>
      <w:r w:rsidRPr="001C14A2">
        <w:rPr>
          <w:rFonts w:eastAsia="Calibri" w:cstheme="minorHAnsi"/>
          <w:b/>
          <w:bCs/>
        </w:rPr>
        <w:t xml:space="preserve">WADIUM, post. </w:t>
      </w:r>
      <w:r w:rsidRPr="009C0DC1">
        <w:rPr>
          <w:rFonts w:eastAsia="Calibri" w:cstheme="minorHAnsi"/>
          <w:b/>
          <w:bCs/>
        </w:rPr>
        <w:t>POST/DYS/OLD/GZ/03206/2025</w:t>
      </w:r>
    </w:p>
    <w:p w14:paraId="5D4B7A70" w14:textId="54DA4846" w:rsidR="0040472A" w:rsidRPr="001C14A2" w:rsidRDefault="0040472A" w:rsidP="00842A55">
      <w:pPr>
        <w:pStyle w:val="Nagwek2"/>
        <w:keepLines w:val="0"/>
      </w:pPr>
      <w:r w:rsidRPr="001C14A2">
        <w:t>W przypadku, gdy Wykonawca wnosi wadium w formie gwarancji bankowej, gwarancji ubezpieczeniowej albo poręczenia, z treści tych dokumentów musi w szczególności jednoznacznie wynikać zobowiązanie gwaranta (banku, ubezpieczyciela, poręczyciela) do zapłaty całej kwoty wadium nieodwołanie i bezwarunkowo na pierwsze żądanie Zamawiającego stwierdzające, że występuje jedna lub więcej okoliczności wskazanych w art. 98 ust 6 Ustawy PZP – bez konieczności potwierdzania tych okoliczności.</w:t>
      </w:r>
    </w:p>
    <w:p w14:paraId="551377B3" w14:textId="6D9FAC64" w:rsidR="00157AB8" w:rsidRPr="001C14A2" w:rsidRDefault="00157AB8" w:rsidP="00102E37">
      <w:pPr>
        <w:pStyle w:val="Nagwek2"/>
        <w:keepLines w:val="0"/>
        <w:numPr>
          <w:ilvl w:val="0"/>
          <w:numId w:val="0"/>
        </w:numPr>
        <w:ind w:left="567"/>
        <w:rPr>
          <w:b/>
        </w:rPr>
      </w:pPr>
      <w:r w:rsidRPr="001C14A2">
        <w:rPr>
          <w:b/>
        </w:rPr>
        <w:t xml:space="preserve">Złożenie wadium w postaci skanu dokumentu wystawionego w formie papierowej potwierdzonego podpisem kwalifikowanym Wykonawcy, spowoduje odrzucenie </w:t>
      </w:r>
      <w:r w:rsidR="009C0DC1">
        <w:rPr>
          <w:b/>
        </w:rPr>
        <w:t>O</w:t>
      </w:r>
      <w:r w:rsidRPr="001C14A2">
        <w:rPr>
          <w:b/>
        </w:rPr>
        <w:t>ferty</w:t>
      </w:r>
      <w:r w:rsidR="009C0DC1">
        <w:rPr>
          <w:b/>
        </w:rPr>
        <w:br/>
      </w:r>
      <w:r w:rsidRPr="001C14A2">
        <w:rPr>
          <w:b/>
        </w:rPr>
        <w:t xml:space="preserve">na podstawie </w:t>
      </w:r>
      <w:r w:rsidR="009C0DC1">
        <w:rPr>
          <w:b/>
        </w:rPr>
        <w:t xml:space="preserve">art. </w:t>
      </w:r>
      <w:r w:rsidRPr="001C14A2">
        <w:rPr>
          <w:b/>
        </w:rPr>
        <w:t>226 ust. 1 pkt 14 Ustawy PZP.</w:t>
      </w:r>
    </w:p>
    <w:p w14:paraId="335567AD" w14:textId="189A7F37" w:rsidR="00157AB8" w:rsidRPr="001C14A2" w:rsidRDefault="00157AB8" w:rsidP="008E2DE3">
      <w:pPr>
        <w:pStyle w:val="Nagwek2"/>
        <w:keepLines w:val="0"/>
        <w:numPr>
          <w:ilvl w:val="0"/>
          <w:numId w:val="0"/>
        </w:numPr>
        <w:ind w:left="567"/>
        <w:rPr>
          <w:b/>
        </w:rPr>
      </w:pPr>
      <w:r w:rsidRPr="001C14A2">
        <w:lastRenderedPageBreak/>
        <w:t>Wadium wniesione w formie gwarancji (bankowej, ubezpieczeniowej lub poręczenia)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w:t>
      </w:r>
    </w:p>
    <w:p w14:paraId="09B12798" w14:textId="77777777" w:rsidR="0040472A" w:rsidRPr="001C14A2" w:rsidRDefault="0040472A" w:rsidP="00842A55">
      <w:pPr>
        <w:pStyle w:val="Nagwek2"/>
        <w:keepLines w:val="0"/>
      </w:pPr>
      <w:r w:rsidRPr="001C14A2">
        <w:t xml:space="preserve">Jeżeli wadium jest wnoszone w formie gwarancji lub poręczenia, o których mowa w pkt 9.2.2-9.2.4, Wykonawca przekazuje Zamawiającemu oryginał gwarancji lub poręczenia, w postaci elektronicznej. </w:t>
      </w:r>
    </w:p>
    <w:p w14:paraId="04992E81" w14:textId="77777777" w:rsidR="00787D9C" w:rsidRPr="001C14A2" w:rsidRDefault="0040472A" w:rsidP="00842A55">
      <w:pPr>
        <w:pStyle w:val="Nagwek2"/>
        <w:keepLines w:val="0"/>
      </w:pPr>
      <w:r w:rsidRPr="001C14A2">
        <w:t>Zamawiający zwraca wadium niezwłocznie, nie później jednak niż w terminie 7 dni od dnia wystąpienia jednej z okoliczności:</w:t>
      </w:r>
    </w:p>
    <w:p w14:paraId="3E9029FA" w14:textId="77777777" w:rsidR="00787D9C" w:rsidRPr="001C14A2" w:rsidRDefault="0040472A" w:rsidP="00842A55">
      <w:pPr>
        <w:pStyle w:val="Nagwek3"/>
      </w:pPr>
      <w:r w:rsidRPr="001C14A2">
        <w:t>upływu terminu związania ofertą;</w:t>
      </w:r>
    </w:p>
    <w:p w14:paraId="12F882CC" w14:textId="77777777" w:rsidR="00787D9C" w:rsidRPr="001C14A2" w:rsidRDefault="0040472A" w:rsidP="00842A55">
      <w:pPr>
        <w:pStyle w:val="Nagwek3"/>
      </w:pPr>
      <w:r w:rsidRPr="001C14A2">
        <w:t>zawarcia Umowy w sprawie Zamówienia publicznego;</w:t>
      </w:r>
    </w:p>
    <w:p w14:paraId="7863D0E2" w14:textId="7C959EC2" w:rsidR="0040472A" w:rsidRPr="001C14A2" w:rsidRDefault="0040472A" w:rsidP="00842A55">
      <w:pPr>
        <w:pStyle w:val="Nagwek3"/>
      </w:pPr>
      <w:r w:rsidRPr="001C14A2">
        <w:t>unieważnienia Postępowania o udzielenie Zamówienia, z wyjątkiem sytuacji gdy nie zostało rozstrzygnięte odwołanie na czynność unieważnienia albo nie upłynął termin do jego wniesienia.</w:t>
      </w:r>
    </w:p>
    <w:p w14:paraId="27FEA721" w14:textId="77777777" w:rsidR="00787D9C" w:rsidRPr="001C14A2" w:rsidRDefault="0040472A" w:rsidP="00842A55">
      <w:pPr>
        <w:pStyle w:val="Nagwek2"/>
        <w:keepLines w:val="0"/>
      </w:pPr>
      <w:r w:rsidRPr="001C14A2">
        <w:t xml:space="preserve">Zamawiający, niezwłocznie, nie później jednak niż </w:t>
      </w:r>
      <w:r w:rsidRPr="001C14A2">
        <w:rPr>
          <w:b/>
        </w:rPr>
        <w:t>w terminie 7 dni od dnia złożenia wniosku</w:t>
      </w:r>
      <w:r w:rsidRPr="001C14A2">
        <w:t xml:space="preserve"> zwraca wadium Wykonawcy:</w:t>
      </w:r>
    </w:p>
    <w:p w14:paraId="102D2250" w14:textId="77777777" w:rsidR="00787D9C" w:rsidRPr="001C14A2" w:rsidRDefault="0040472A" w:rsidP="00842A55">
      <w:pPr>
        <w:pStyle w:val="Nagwek3"/>
      </w:pPr>
      <w:r w:rsidRPr="001C14A2">
        <w:t>który wycofał Ofertę przed upływem terminu składania Ofert;</w:t>
      </w:r>
    </w:p>
    <w:p w14:paraId="047A52F1" w14:textId="77777777" w:rsidR="00787D9C" w:rsidRPr="001C14A2" w:rsidRDefault="0040472A" w:rsidP="00842A55">
      <w:pPr>
        <w:pStyle w:val="Nagwek3"/>
      </w:pPr>
      <w:r w:rsidRPr="001C14A2">
        <w:t>którego Oferta została odrzucona;</w:t>
      </w:r>
    </w:p>
    <w:p w14:paraId="4B3AA8E1" w14:textId="77777777" w:rsidR="00787D9C" w:rsidRPr="001C14A2" w:rsidRDefault="0040472A" w:rsidP="00842A55">
      <w:pPr>
        <w:pStyle w:val="Nagwek3"/>
      </w:pPr>
      <w:r w:rsidRPr="001C14A2">
        <w:t>po wyborze najkorzystniejszej Oferty, z wyjątkiem Wykonawcy, którego Oferta została wybrana jako najkorzystniejsza;</w:t>
      </w:r>
    </w:p>
    <w:p w14:paraId="16470092" w14:textId="4F5A033A" w:rsidR="0040472A" w:rsidRPr="001C14A2" w:rsidRDefault="0040472A" w:rsidP="00842A55">
      <w:pPr>
        <w:pStyle w:val="Nagwek3"/>
      </w:pPr>
      <w:r w:rsidRPr="001C14A2">
        <w:t>po unieważnieniu Postępowania, w przypadku gdy nie zostało rozstrzygnięte odwołanie na czynność unieważnienia albo nie upłynął termin do jego wniesienia.</w:t>
      </w:r>
    </w:p>
    <w:p w14:paraId="5E613A9B" w14:textId="46C096D5" w:rsidR="0040472A" w:rsidRPr="001C14A2" w:rsidRDefault="0040472A" w:rsidP="00842A55">
      <w:pPr>
        <w:pStyle w:val="Nagwek2"/>
        <w:keepLines w:val="0"/>
      </w:pPr>
      <w:r w:rsidRPr="001C14A2">
        <w:t xml:space="preserve">Złożenie wniosku o zwrot </w:t>
      </w:r>
      <w:r w:rsidR="009B3502" w:rsidRPr="001C14A2">
        <w:t>wadium, o którym mowa w pkt 9.9</w:t>
      </w:r>
      <w:r w:rsidRPr="001C14A2">
        <w:t>, powoduje rozwiązanie stosunku prawnego z Wykonawcą wraz z utratą przez niego prawa do korzystania ze środków ochrony prawnej, o których mowa w dziale IX Ustawy PZP.</w:t>
      </w:r>
    </w:p>
    <w:p w14:paraId="1306CB21" w14:textId="77777777" w:rsidR="0040472A" w:rsidRPr="001C14A2" w:rsidRDefault="0040472A" w:rsidP="00842A55">
      <w:pPr>
        <w:pStyle w:val="Nagwek2"/>
        <w:keepLines w:val="0"/>
      </w:pPr>
      <w:r w:rsidRPr="001C14A2">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C6E960F" w14:textId="77777777" w:rsidR="0040472A" w:rsidRPr="001C14A2" w:rsidRDefault="0040472A" w:rsidP="00842A55">
      <w:pPr>
        <w:pStyle w:val="Nagwek2"/>
        <w:keepLines w:val="0"/>
      </w:pPr>
      <w:r w:rsidRPr="001C14A2">
        <w:t>Zamawiający zwraca wadium wniesione w innej formie niż w pieniądzu poprzez złożenie gwarantowi lub poręczycielowi oświadczenia o zwolnieniu wadium.</w:t>
      </w:r>
    </w:p>
    <w:p w14:paraId="0017E8B8" w14:textId="77777777" w:rsidR="004E7573" w:rsidRPr="001C14A2" w:rsidRDefault="0040472A" w:rsidP="00842A55">
      <w:pPr>
        <w:pStyle w:val="Nagwek2"/>
        <w:keepLines w:val="0"/>
      </w:pPr>
      <w:r w:rsidRPr="001C14A2">
        <w:t>Nie wniesienie wadium w wymaganym terminie lub w sposób określony w SWZ spowoduje odrzucenie Oferty na podstawie art. 226 ust. 1 pkt 14 Ustawy PZP.</w:t>
      </w:r>
    </w:p>
    <w:p w14:paraId="418518C1" w14:textId="763DCC85" w:rsidR="004E7573" w:rsidRPr="001C14A2" w:rsidRDefault="002868C6" w:rsidP="002868C6">
      <w:pPr>
        <w:pStyle w:val="Nagwek2"/>
      </w:pPr>
      <w:r w:rsidRPr="001C14A2">
        <w:t>W przypadku składania Oferty przez Wykonawców wspólnie ubiegających się o udzielenie Zamówienia, wadium może być wniesione przez dowolny podmiot (podmioty). W przypadku Wykonawców wspólnie ubiegających się o udzielenie zamówienia (art. 58 Ustawy PZP), Zamawiający wymaga, aby dokument wadialny obejmował swą treścią jako zobowiązanych wszystkich Wykonawców wspólnie ubiegających się o udzielenie zamówienia lub aby z jego treści wynikało, że zabezpiecza ofertę Wykonawców wspólnie ubiegających się o udzielenie zamówienia</w:t>
      </w:r>
    </w:p>
    <w:p w14:paraId="2CEAC24F" w14:textId="762FB6C5" w:rsidR="00285725" w:rsidRPr="001C14A2" w:rsidRDefault="004E7573" w:rsidP="00DD651B">
      <w:pPr>
        <w:pStyle w:val="Nagwek2"/>
        <w:keepLines w:val="0"/>
      </w:pPr>
      <w:r w:rsidRPr="001C14A2">
        <w:t>Jeżeli wadium zostanie wniesione w formach, o których mowa w pkt 9.2.2-9.2.4 SWZ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w:t>
      </w:r>
      <w:r w:rsidR="009C0DC1">
        <w:br/>
      </w:r>
      <w:r w:rsidRPr="001C14A2">
        <w:t>w którym upływa termin składania Ofert, nie będzie opublikowany średni kurs PLN w stosunku do walut obcych ogłaszany przez Narodowy Bank Polski, Zamawiający przyjmie kurs średni z ostatniej tabeli przed tym dniem.</w:t>
      </w:r>
    </w:p>
    <w:p w14:paraId="29479F75" w14:textId="03988639" w:rsidR="004E7573" w:rsidRPr="001C14A2" w:rsidRDefault="004E7573" w:rsidP="00BC4FBE">
      <w:pPr>
        <w:pStyle w:val="Nagwek1"/>
      </w:pPr>
      <w:r w:rsidRPr="001C14A2">
        <w:lastRenderedPageBreak/>
        <w:t>INFORMACJA O OPCJI ORAZ O PRZEWIDYWANYCH ZAMÓWIENIACH PODOBNYCH</w:t>
      </w:r>
    </w:p>
    <w:p w14:paraId="0EEAE874" w14:textId="144DAF3E" w:rsidR="002C470F" w:rsidRPr="001C14A2" w:rsidRDefault="004F6B10" w:rsidP="00842A55">
      <w:pPr>
        <w:pStyle w:val="Nagwek2"/>
        <w:keepLines w:val="0"/>
      </w:pPr>
      <w:r w:rsidRPr="001C14A2">
        <w:t xml:space="preserve">Zamawiający </w:t>
      </w:r>
      <w:r w:rsidRPr="001C14A2">
        <w:rPr>
          <w:b/>
        </w:rPr>
        <w:t>nie przewiduje</w:t>
      </w:r>
      <w:r w:rsidRPr="001C14A2">
        <w:t xml:space="preserve"> Zamówień udzielanych zgodnie z art. 388 ust. 2 lit. c) Ustawy PZP</w:t>
      </w:r>
      <w:r w:rsidR="00102E37" w:rsidRPr="001C14A2">
        <w:t>.</w:t>
      </w:r>
      <w:r w:rsidR="002C470F" w:rsidRPr="001C14A2">
        <w:t xml:space="preserve"> </w:t>
      </w:r>
    </w:p>
    <w:p w14:paraId="0D61EB49" w14:textId="3ECE5C81" w:rsidR="004F6B10" w:rsidRPr="001C14A2" w:rsidRDefault="004F6B10" w:rsidP="004E7851">
      <w:pPr>
        <w:pStyle w:val="Nagwek2"/>
        <w:keepLines w:val="0"/>
      </w:pPr>
      <w:r w:rsidRPr="001C14A2">
        <w:t xml:space="preserve">Zamawiający </w:t>
      </w:r>
      <w:r w:rsidR="002C470F" w:rsidRPr="001C14A2">
        <w:rPr>
          <w:b/>
        </w:rPr>
        <w:t>nie przewiduje</w:t>
      </w:r>
      <w:r w:rsidR="002C470F" w:rsidRPr="001C14A2">
        <w:t xml:space="preserve"> możliwości skorzystania z prawa opcji. </w:t>
      </w:r>
    </w:p>
    <w:p w14:paraId="4274C98C" w14:textId="00685BCC" w:rsidR="004E7573" w:rsidRPr="001C14A2" w:rsidRDefault="004F6B10" w:rsidP="00BC4FBE">
      <w:pPr>
        <w:pStyle w:val="Nagwek1"/>
      </w:pPr>
      <w:r w:rsidRPr="001C14A2">
        <w:t>PODWYKONAWCY</w:t>
      </w:r>
    </w:p>
    <w:p w14:paraId="432EF5E4" w14:textId="4D7303EE" w:rsidR="00124536" w:rsidRPr="001C14A2" w:rsidRDefault="004F6B10" w:rsidP="009C3C59">
      <w:pPr>
        <w:pStyle w:val="Nagwek2"/>
        <w:keepLines w:val="0"/>
      </w:pPr>
      <w:r w:rsidRPr="001C14A2">
        <w:t xml:space="preserve">Zamawiający </w:t>
      </w:r>
      <w:r w:rsidRPr="001C14A2">
        <w:rPr>
          <w:b/>
        </w:rPr>
        <w:t>nie zastrzega</w:t>
      </w:r>
      <w:r w:rsidRPr="001C14A2">
        <w:t xml:space="preserve"> obowiązku osobistego wykona</w:t>
      </w:r>
      <w:r w:rsidR="009C3C59" w:rsidRPr="001C14A2">
        <w:t>nia przez Wykonawcę Zamówienia.</w:t>
      </w:r>
    </w:p>
    <w:p w14:paraId="37F4D55E" w14:textId="2CDB18D6" w:rsidR="00124536" w:rsidRPr="001C14A2" w:rsidRDefault="004F6B10" w:rsidP="00842A55">
      <w:pPr>
        <w:pStyle w:val="Nagwek2"/>
        <w:keepLines w:val="0"/>
      </w:pPr>
      <w:r w:rsidRPr="001C14A2">
        <w:t xml:space="preserve">Wykonawca </w:t>
      </w:r>
      <w:r w:rsidRPr="001C14A2">
        <w:rPr>
          <w:b/>
        </w:rPr>
        <w:t>może</w:t>
      </w:r>
      <w:r w:rsidRPr="001C14A2">
        <w:t xml:space="preserve"> powierzyć wykonanie cz</w:t>
      </w:r>
      <w:r w:rsidR="00DA09B0" w:rsidRPr="001C14A2">
        <w:t>ęści Zamówienia Podwykonawcy.</w:t>
      </w:r>
    </w:p>
    <w:p w14:paraId="795EF5DA" w14:textId="77904D77" w:rsidR="00124536" w:rsidRPr="001C14A2" w:rsidRDefault="00124536" w:rsidP="00842A55">
      <w:pPr>
        <w:pStyle w:val="Nagwek2"/>
        <w:keepLines w:val="0"/>
      </w:pPr>
      <w:r w:rsidRPr="001C14A2">
        <w:t xml:space="preserve">Zamawiający </w:t>
      </w:r>
      <w:r w:rsidRPr="001C14A2">
        <w:rPr>
          <w:b/>
        </w:rPr>
        <w:t>żąda</w:t>
      </w:r>
      <w:r w:rsidRPr="001C14A2">
        <w:t xml:space="preserve"> wskazania przez Wykonawcę w Ofercie części Zamówienia</w:t>
      </w:r>
      <w:r w:rsidR="00E3223B" w:rsidRPr="001C14A2">
        <w:t xml:space="preserve"> </w:t>
      </w:r>
      <w:r w:rsidR="00E3223B" w:rsidRPr="001C14A2">
        <w:rPr>
          <w:b/>
        </w:rPr>
        <w:t>(Załącznik nr 4</w:t>
      </w:r>
      <w:r w:rsidR="009C0DC1">
        <w:rPr>
          <w:b/>
        </w:rPr>
        <w:br/>
      </w:r>
      <w:r w:rsidR="00E3223B" w:rsidRPr="001C14A2">
        <w:rPr>
          <w:b/>
        </w:rPr>
        <w:t>do SWZ)</w:t>
      </w:r>
      <w:r w:rsidRPr="001C14A2">
        <w:rPr>
          <w:b/>
        </w:rPr>
        <w:t xml:space="preserve">, </w:t>
      </w:r>
      <w:r w:rsidRPr="001C14A2">
        <w:t>których wykonanie zamierza powierzyć Podwykonawcom oraz podania przez Wykonawcę nazw ewentualnych Podwykonawców, jeżeli są już znani.</w:t>
      </w:r>
    </w:p>
    <w:p w14:paraId="2E0F1462" w14:textId="6C8F2095" w:rsidR="00124536" w:rsidRPr="001C14A2" w:rsidRDefault="00124536" w:rsidP="00842A55">
      <w:pPr>
        <w:pStyle w:val="Nagwek2"/>
        <w:keepLines w:val="0"/>
      </w:pPr>
      <w:r w:rsidRPr="001C14A2">
        <w:t>Brak informacji, o której mowa w pkt 11.3. powyżej będzie uznany za stwierdzenie samodzielnego wykonania Zamówienia przez Wykonawcę, który złożył Ofertę</w:t>
      </w:r>
      <w:r w:rsidR="00EC30C5" w:rsidRPr="001C14A2">
        <w:t>.</w:t>
      </w:r>
    </w:p>
    <w:p w14:paraId="435563FB" w14:textId="59C4E74E" w:rsidR="00124536" w:rsidRPr="001C14A2" w:rsidRDefault="00124536" w:rsidP="00842A55">
      <w:pPr>
        <w:pStyle w:val="Nagwek2"/>
        <w:keepLines w:val="0"/>
      </w:pPr>
      <w:r w:rsidRPr="001C14A2">
        <w:t>Powierzenie wykonania części Zamówienia Podwykonawcom nie zwalnia Wykonawcy</w:t>
      </w:r>
      <w:r w:rsidR="009C0DC1">
        <w:br/>
      </w:r>
      <w:r w:rsidRPr="001C14A2">
        <w:t>z odpowiedzialności za należyte wykonanie tego Zamówienia.</w:t>
      </w:r>
    </w:p>
    <w:p w14:paraId="27F8F040" w14:textId="365107AA" w:rsidR="00C003C6" w:rsidRPr="001C14A2" w:rsidRDefault="00340054" w:rsidP="00842A55">
      <w:pPr>
        <w:pStyle w:val="Nagwek2"/>
        <w:keepLines w:val="0"/>
        <w:rPr>
          <w:strike/>
        </w:rPr>
      </w:pPr>
      <w:r w:rsidRPr="001C14A2">
        <w:t>W przypadku Zamówienia</w:t>
      </w:r>
      <w:r w:rsidR="00124536" w:rsidRPr="001C14A2">
        <w:t>, które mają być wykonane w miejscu podlegającym bezpośredniemu nadzorowi Zamawiającego, Zamawiający żąda, aby przed przystąpieniem do wykonania Zamówienia Wykonawca podał nazwy, dane kontaktowe oraz przedstawicieli, Podwykonawców zaangażowanych</w:t>
      </w:r>
      <w:r w:rsidR="009C0DC1">
        <w:br/>
      </w:r>
      <w:r w:rsidR="00124536" w:rsidRPr="001C14A2">
        <w:t>w t</w:t>
      </w:r>
      <w:r w:rsidRPr="001C14A2">
        <w:t>akie zamówienie</w:t>
      </w:r>
      <w:r w:rsidR="00124536" w:rsidRPr="001C14A2">
        <w:t>, jeżeli są już znani. Wykonawca zawiadamia Zamawiającego o wszelkich zmianach w odniesieniu do informacji, o których mowa w zdaniu pierwszym, w trakcie realizacji Zamówienia,</w:t>
      </w:r>
      <w:r w:rsidR="009C0DC1">
        <w:br/>
      </w:r>
      <w:r w:rsidR="00124536" w:rsidRPr="001C14A2">
        <w:t>a także przekazuje wymagane informacje na temat nowych Podwykonawców, którym w późniejszym okresie zamierza powierzyć realiz</w:t>
      </w:r>
      <w:r w:rsidRPr="001C14A2">
        <w:t>ację zamówienia</w:t>
      </w:r>
      <w:r w:rsidR="00124536" w:rsidRPr="001C14A2">
        <w:t>.</w:t>
      </w:r>
    </w:p>
    <w:p w14:paraId="1533BEE6" w14:textId="4D0333B0" w:rsidR="00124536" w:rsidRPr="001C14A2" w:rsidRDefault="00124536" w:rsidP="00842A55">
      <w:pPr>
        <w:pStyle w:val="Nagwek2"/>
        <w:keepLines w:val="0"/>
      </w:pPr>
      <w:r w:rsidRPr="001C14A2">
        <w:t xml:space="preserve">W przypadku powierzenia wykonania części Przedmiotu Zamówienia Podwykonawcom, Zamawiający </w:t>
      </w:r>
      <w:r w:rsidRPr="001C14A2">
        <w:rPr>
          <w:b/>
        </w:rPr>
        <w:t>nie żąda</w:t>
      </w:r>
      <w:r w:rsidRPr="001C14A2">
        <w:t xml:space="preserve"> złożenia JEDZ dotyczących tych Podwykona</w:t>
      </w:r>
      <w:r w:rsidR="00347E8D" w:rsidRPr="001C14A2">
        <w:t>wców z zastrzeżeniem pkt 15.1.1</w:t>
      </w:r>
      <w:r w:rsidRPr="001C14A2">
        <w:t xml:space="preserve"> SWZ, tj.</w:t>
      </w:r>
      <w:r w:rsidR="009C0DC1">
        <w:br/>
      </w:r>
      <w:r w:rsidRPr="001C14A2">
        <w:t>w przypadku gdy Podwykonawca jest jednocześnie podmiotem, na którego zasoby Wykonawca powoływał się, na zasadach określonych w art. 118 ust. 1 Ustawy PZP, w celu wykazania spełniania warunków udziału w Postępowaniu.</w:t>
      </w:r>
    </w:p>
    <w:p w14:paraId="32CEBBB7" w14:textId="6A6DE43C" w:rsidR="004F6B10" w:rsidRPr="001C14A2" w:rsidRDefault="00124536" w:rsidP="00842A55">
      <w:pPr>
        <w:pStyle w:val="Nagwek2"/>
        <w:keepLines w:val="0"/>
      </w:pPr>
      <w:r w:rsidRPr="001C14A2">
        <w:t>Jeżeli zmiana albo rezygnacja z Podwykonawcy dotyczy podmiotu, na którego zasoby Wykonawca powoływał się, na zasadach określonych w art. 118 ust. 1 Ustawy PZP, w celu wykazania spełniania warunków udziału w Postępowaniu, Wykonawca jest obowiązany wykazać Zamawiającemu,</w:t>
      </w:r>
      <w:r w:rsidR="009C0DC1">
        <w:br/>
      </w:r>
      <w:r w:rsidRPr="001C14A2">
        <w:t>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9058C24" w14:textId="77777777" w:rsidR="00FD3338" w:rsidRPr="001C14A2" w:rsidRDefault="00FD3338" w:rsidP="00BC4FBE">
      <w:pPr>
        <w:pStyle w:val="Nagwek1"/>
      </w:pPr>
      <w:r w:rsidRPr="001C14A2">
        <w:t>WYKONAWCY WSPÓLNIE UBIEGAJĄCY SIĘ O ZAMÓWIENIE (KONSORCJA)</w:t>
      </w:r>
    </w:p>
    <w:p w14:paraId="08B80084" w14:textId="77777777" w:rsidR="00FD3338" w:rsidRPr="001C14A2" w:rsidRDefault="00FD3338" w:rsidP="00842A55">
      <w:pPr>
        <w:pStyle w:val="Nagwek2"/>
        <w:keepLines w:val="0"/>
      </w:pPr>
      <w:r w:rsidRPr="001C14A2">
        <w:t>Wykonawcy mogą wspólnie ubiegać się o udzielenie Zamówienia.</w:t>
      </w:r>
    </w:p>
    <w:p w14:paraId="011D2270" w14:textId="70C468E1" w:rsidR="00967DAD" w:rsidRPr="001C14A2" w:rsidRDefault="00FD3338" w:rsidP="00842A55">
      <w:pPr>
        <w:pStyle w:val="Nagwek2"/>
        <w:keepLines w:val="0"/>
      </w:pPr>
      <w:r w:rsidRPr="001C14A2">
        <w:t xml:space="preserve">Wykonawcy </w:t>
      </w:r>
      <w:r w:rsidR="00967DAD" w:rsidRPr="001C14A2">
        <w:t>wspólnie ubiegający się o Zamówienie w rozumieniu art. 58 Ustawy PZP (np. konsorcja, wspólnicy spółki cywilnej):</w:t>
      </w:r>
    </w:p>
    <w:p w14:paraId="3ADC8A1C" w14:textId="77777777" w:rsidR="0014036E" w:rsidRPr="001C14A2" w:rsidRDefault="00FD3338" w:rsidP="00842A55">
      <w:pPr>
        <w:pStyle w:val="Nagwek3"/>
      </w:pPr>
      <w:r w:rsidRPr="001C14A2">
        <w:t>ustanawiają pełnomocnika do reprezentowania ich w Postępowaniu o udzielenie Zamówienia albo do reprezentowania w Postępowaniu i zawarcia Umowy w sprawie Zamówienia publicznego.</w:t>
      </w:r>
    </w:p>
    <w:p w14:paraId="5FEA3E71" w14:textId="7088601F" w:rsidR="00FD3338" w:rsidRPr="001C14A2" w:rsidRDefault="00FD3338" w:rsidP="00842A55">
      <w:pPr>
        <w:pStyle w:val="Nagwek3"/>
      </w:pPr>
      <w:r w:rsidRPr="001C14A2">
        <w:lastRenderedPageBreak/>
        <w:t>ponoszą solidarną odpowiedzialność za wykonanie Umowy i wniesienie zabezpieczenia należytego wykonania Umowy.</w:t>
      </w:r>
    </w:p>
    <w:p w14:paraId="3D5BE431" w14:textId="6FAFFAEF" w:rsidR="00CB785B" w:rsidRPr="001C14A2" w:rsidRDefault="00FD3338" w:rsidP="006C33DE">
      <w:pPr>
        <w:pStyle w:val="Nagwek2"/>
        <w:keepLines w:val="0"/>
      </w:pPr>
      <w:r w:rsidRPr="001C14A2">
        <w:t>Jeżeli zostanie wybrana Oferta Wykonawców wspólnie ubiegających się o udzielenie Zamówienia, Zamawiający może żądać przed zawarciem Umowy w sprawie Zamówienia publicznego kopii Umowy regulującej współpracę tych Wykonawców.</w:t>
      </w:r>
    </w:p>
    <w:p w14:paraId="38CD48DE" w14:textId="7B15C39A" w:rsidR="00FD3338" w:rsidRPr="001C14A2" w:rsidRDefault="00FD3338" w:rsidP="00842A55">
      <w:pPr>
        <w:pStyle w:val="Nagwek2"/>
        <w:keepLines w:val="0"/>
      </w:pPr>
      <w:r w:rsidRPr="001C14A2">
        <w:t>W przypadku wspólnego ubiegania się o Zamówienie przez Wykonawców, JEDZ składany jest przez każdego z Wykonawców wspólnie ubiegających się o Zamówienie.</w:t>
      </w:r>
    </w:p>
    <w:p w14:paraId="072C6752" w14:textId="37FE6B8A" w:rsidR="00AD0200" w:rsidRPr="001C14A2" w:rsidRDefault="00AD0200" w:rsidP="00AD0200">
      <w:pPr>
        <w:pStyle w:val="Nagwek2"/>
        <w:keepLines w:val="0"/>
      </w:pPr>
      <w:r w:rsidRPr="001C14A2">
        <w:t>W przypadku, o którym mowa w pkt 12.4 powyżej, Wykonawcy wspólnie ubiegający się</w:t>
      </w:r>
      <w:r w:rsidRPr="001C14A2">
        <w:br/>
        <w:t>o udzielenie Zamówienia dołączają do Oferty oświadczenie, z którego wynika,</w:t>
      </w:r>
      <w:r w:rsidRPr="001C14A2">
        <w:br/>
        <w:t xml:space="preserve">które usługi wykonają poszczególni Wykonawcy – wzór oświadczenia stanowi </w:t>
      </w:r>
      <w:r w:rsidRPr="001C14A2">
        <w:rPr>
          <w:b/>
          <w:bCs/>
        </w:rPr>
        <w:t>Załącznik nr 13 do SWZ (Oświadczenie Wykonawców wspólnie ubiegających się o Zamówienie).</w:t>
      </w:r>
    </w:p>
    <w:p w14:paraId="0CFDF677" w14:textId="3E3CE30B" w:rsidR="00AD0200" w:rsidRPr="001C14A2" w:rsidRDefault="00AD0200" w:rsidP="00846240">
      <w:pPr>
        <w:pStyle w:val="Nagwek2"/>
        <w:keepLines w:val="0"/>
      </w:pPr>
      <w:r w:rsidRPr="001C14A2">
        <w:rPr>
          <w:b/>
          <w:bCs/>
        </w:rPr>
        <w:t>W przypadku wspólnego ubiegania się o Zamówienie przez Wykonawców,</w:t>
      </w:r>
      <w:r w:rsidRPr="001C14A2">
        <w:rPr>
          <w:b/>
          <w:bCs/>
        </w:rPr>
        <w:br/>
        <w:t>JEDZ składany jest przez każdego z Wykonawców wspólnie ubiegających się</w:t>
      </w:r>
      <w:r w:rsidRPr="001C14A2">
        <w:rPr>
          <w:b/>
          <w:bCs/>
        </w:rPr>
        <w:br/>
        <w:t>o Zamówienie.</w:t>
      </w:r>
    </w:p>
    <w:p w14:paraId="1630A997" w14:textId="63D50151" w:rsidR="00FD3338" w:rsidRPr="001C14A2" w:rsidRDefault="00FD3338" w:rsidP="00BC4FBE">
      <w:pPr>
        <w:pStyle w:val="Nagwek1"/>
      </w:pPr>
      <w:r w:rsidRPr="001C14A2">
        <w:t>PODSTAWY WYKLUCZENIA</w:t>
      </w:r>
    </w:p>
    <w:p w14:paraId="7421116E" w14:textId="2E1D136E" w:rsidR="00DD06C0" w:rsidRPr="001C14A2" w:rsidRDefault="00FD3338" w:rsidP="00842A55">
      <w:pPr>
        <w:pStyle w:val="Nagwek2"/>
        <w:keepLines w:val="0"/>
      </w:pPr>
      <w:r w:rsidRPr="001C14A2">
        <w:rPr>
          <w:b/>
        </w:rPr>
        <w:t>Z Postępowania o udzielenie Zamówienia wyklucza się Wykonawcę (art. 108 ust. 1 pkt 1)-6) Ustawy PZP):</w:t>
      </w:r>
    </w:p>
    <w:p w14:paraId="139555B7" w14:textId="673840F6" w:rsidR="00FD3338" w:rsidRPr="001C14A2" w:rsidRDefault="00FD3338" w:rsidP="00842A55">
      <w:pPr>
        <w:pStyle w:val="Nagwek3"/>
      </w:pPr>
      <w:r w:rsidRPr="001C14A2">
        <w:t>będącego osobą fizyczną, którego prawomocnie skazano za przestępstwo (</w:t>
      </w:r>
      <w:r w:rsidRPr="001C14A2">
        <w:rPr>
          <w:b/>
        </w:rPr>
        <w:t>art. 108 ust. 1 pkt 1 Ustawy PZP</w:t>
      </w:r>
      <w:r w:rsidRPr="001C14A2">
        <w:t>):</w:t>
      </w:r>
    </w:p>
    <w:p w14:paraId="630607D9" w14:textId="6E839DC1" w:rsidR="00FD3338" w:rsidRPr="001C14A2" w:rsidRDefault="00DD06C0" w:rsidP="00842A55">
      <w:pPr>
        <w:pStyle w:val="Nagwek3"/>
        <w:numPr>
          <w:ilvl w:val="0"/>
          <w:numId w:val="0"/>
        </w:numPr>
        <w:ind w:left="1191"/>
      </w:pPr>
      <w:r w:rsidRPr="001C14A2">
        <w:t xml:space="preserve">a) </w:t>
      </w:r>
      <w:r w:rsidR="00FD3338" w:rsidRPr="001C14A2">
        <w:t>udziału w zorganizowanej grupie przestępczej albo związku mającym na celu popełnienie przestępstwa lub przestępstwa skarbowego, o którym mowa w art. 258 Kodeksu karnego,</w:t>
      </w:r>
    </w:p>
    <w:p w14:paraId="7967FCC6" w14:textId="37836AEE" w:rsidR="00FD3338" w:rsidRPr="001C14A2" w:rsidRDefault="00DD06C0" w:rsidP="00842A55">
      <w:pPr>
        <w:pStyle w:val="Nagwek3"/>
        <w:numPr>
          <w:ilvl w:val="0"/>
          <w:numId w:val="0"/>
        </w:numPr>
        <w:ind w:left="1191"/>
      </w:pPr>
      <w:r w:rsidRPr="001C14A2">
        <w:t xml:space="preserve">b) </w:t>
      </w:r>
      <w:r w:rsidR="00FD3338" w:rsidRPr="001C14A2">
        <w:t>handlu ludźmi, o którym mowa w art. 189a Kodeksu karnego,</w:t>
      </w:r>
    </w:p>
    <w:p w14:paraId="25593C2E" w14:textId="384439C6" w:rsidR="00FD3338" w:rsidRPr="001C14A2" w:rsidRDefault="00DD06C0" w:rsidP="00842A55">
      <w:pPr>
        <w:pStyle w:val="Nagwek3"/>
        <w:numPr>
          <w:ilvl w:val="0"/>
          <w:numId w:val="0"/>
        </w:numPr>
        <w:ind w:left="1191"/>
      </w:pPr>
      <w:r w:rsidRPr="001C14A2">
        <w:t xml:space="preserve">c) </w:t>
      </w:r>
      <w:r w:rsidR="00FD3338" w:rsidRPr="001C14A2">
        <w:t>o którym mowa w art. 228-230a, art. 250a Kodeksu karnego, w art. 46-48 ustawy z dnia 25 czerwca 2010 r. o sporcie (</w:t>
      </w:r>
      <w:proofErr w:type="spellStart"/>
      <w:r w:rsidR="008130D5" w:rsidRPr="001C14A2">
        <w:t>t.j</w:t>
      </w:r>
      <w:proofErr w:type="spellEnd"/>
      <w:r w:rsidR="008130D5" w:rsidRPr="001C14A2">
        <w:t xml:space="preserve">. </w:t>
      </w:r>
      <w:r w:rsidR="00FD3338" w:rsidRPr="001C14A2">
        <w:t xml:space="preserve">Dz.U. z </w:t>
      </w:r>
      <w:r w:rsidR="008130D5" w:rsidRPr="001C14A2">
        <w:t>2024 r. poz. 1488</w:t>
      </w:r>
      <w:r w:rsidR="00FD3338" w:rsidRPr="001C14A2">
        <w:t>) lub w art. 54 ust. 1-4 ustawy z dnia 12 maja 2011 r. o refundacji leków, środków spożywczych specjalnego przeznaczenia żywieniowego oraz wyrobów medycznyc</w:t>
      </w:r>
      <w:r w:rsidR="008130D5" w:rsidRPr="001C14A2">
        <w:t>h (</w:t>
      </w:r>
      <w:proofErr w:type="spellStart"/>
      <w:r w:rsidR="008130D5" w:rsidRPr="001C14A2">
        <w:t>t.j</w:t>
      </w:r>
      <w:proofErr w:type="spellEnd"/>
      <w:r w:rsidR="008130D5" w:rsidRPr="001C14A2">
        <w:t>. Dz. U. z 2024 r. poz. 930</w:t>
      </w:r>
      <w:r w:rsidR="00FD3338" w:rsidRPr="001C14A2">
        <w:t>),</w:t>
      </w:r>
    </w:p>
    <w:p w14:paraId="6B667B1D" w14:textId="2EFB6A08" w:rsidR="00FD3338" w:rsidRPr="001C14A2" w:rsidRDefault="00DD06C0" w:rsidP="00842A55">
      <w:pPr>
        <w:pStyle w:val="Nagwek3"/>
        <w:numPr>
          <w:ilvl w:val="0"/>
          <w:numId w:val="0"/>
        </w:numPr>
        <w:ind w:left="1191"/>
      </w:pPr>
      <w:r w:rsidRPr="001C14A2">
        <w:t xml:space="preserve">d) </w:t>
      </w:r>
      <w:r w:rsidR="00FD3338" w:rsidRPr="001C14A2">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DEF89" w14:textId="4DA0F1DA" w:rsidR="00FD3338" w:rsidRPr="001C14A2" w:rsidRDefault="00FD3338" w:rsidP="00842A55">
      <w:pPr>
        <w:pStyle w:val="Nagwek3"/>
        <w:numPr>
          <w:ilvl w:val="0"/>
          <w:numId w:val="0"/>
        </w:numPr>
        <w:ind w:left="1191"/>
      </w:pPr>
      <w:r w:rsidRPr="001C14A2">
        <w:t>e)</w:t>
      </w:r>
      <w:r w:rsidR="00DD06C0" w:rsidRPr="001C14A2">
        <w:t xml:space="preserve"> </w:t>
      </w:r>
      <w:r w:rsidRPr="001C14A2">
        <w:t>o charakterze terrorystycznym, o którym mowa w art. 115 § 20 Kodeksu karnego, lub mające na celu popełnienie tego przestępstwa,</w:t>
      </w:r>
    </w:p>
    <w:p w14:paraId="412B391B" w14:textId="0FACC4EC" w:rsidR="00FD3338" w:rsidRPr="001C14A2" w:rsidRDefault="00DD06C0" w:rsidP="00842A55">
      <w:pPr>
        <w:pStyle w:val="Nagwek3"/>
        <w:numPr>
          <w:ilvl w:val="0"/>
          <w:numId w:val="0"/>
        </w:numPr>
        <w:ind w:left="1191"/>
      </w:pPr>
      <w:r w:rsidRPr="001C14A2">
        <w:t xml:space="preserve">f) </w:t>
      </w:r>
      <w:r w:rsidR="00FD3338" w:rsidRPr="001C14A2">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23A8E96" w14:textId="020CC1AC" w:rsidR="00FD3338" w:rsidRPr="001C14A2" w:rsidRDefault="00DD06C0" w:rsidP="00842A55">
      <w:pPr>
        <w:pStyle w:val="Nagwek3"/>
        <w:numPr>
          <w:ilvl w:val="0"/>
          <w:numId w:val="0"/>
        </w:numPr>
        <w:ind w:left="1191"/>
      </w:pPr>
      <w:r w:rsidRPr="001C14A2">
        <w:t xml:space="preserve">g) </w:t>
      </w:r>
      <w:r w:rsidR="00FD3338" w:rsidRPr="001C14A2">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A50E36C" w14:textId="1252C2B5" w:rsidR="00FD3338" w:rsidRPr="001C14A2" w:rsidRDefault="00FD3338" w:rsidP="00842A55">
      <w:pPr>
        <w:pStyle w:val="Nagwek3"/>
        <w:numPr>
          <w:ilvl w:val="0"/>
          <w:numId w:val="0"/>
        </w:numPr>
        <w:ind w:left="1191"/>
      </w:pPr>
      <w:r w:rsidRPr="001C14A2">
        <w:t>- lub za odpowiedni czyn zabroniony określony w przepisach prawa obcego.</w:t>
      </w:r>
    </w:p>
    <w:p w14:paraId="56C18DF3" w14:textId="0ABB3CAE" w:rsidR="00DD06C0" w:rsidRPr="001C14A2" w:rsidRDefault="00DD06C0" w:rsidP="00842A55">
      <w:pPr>
        <w:pStyle w:val="Nagwek3"/>
      </w:pPr>
      <w:r w:rsidRPr="001C14A2">
        <w:t xml:space="preserve">jeżeli urzędującego członka jego organu zarządzającego lub nadzorczego, wspólnika </w:t>
      </w:r>
      <w:r w:rsidR="00C707D1" w:rsidRPr="001C14A2">
        <w:t>spółki w spółce jawnej lub part</w:t>
      </w:r>
      <w:r w:rsidRPr="001C14A2">
        <w:t xml:space="preserve">nerskiej albo komplementariusza w spółce komandytowej lub komandytowo-akcyjnej </w:t>
      </w:r>
      <w:r w:rsidRPr="001C14A2">
        <w:lastRenderedPageBreak/>
        <w:t>lub prokurenta prawomocnie skazano za przestępstwo, o którym mowa w pkt 1 (</w:t>
      </w:r>
      <w:r w:rsidRPr="001C14A2">
        <w:rPr>
          <w:b/>
        </w:rPr>
        <w:t>art. 108 ust. 1 pkt 2 Ustawy PZP</w:t>
      </w:r>
      <w:r w:rsidRPr="001C14A2">
        <w:t>);</w:t>
      </w:r>
    </w:p>
    <w:p w14:paraId="20D93FFB" w14:textId="3FB10FF4" w:rsidR="00E66F4B" w:rsidRPr="001C14A2" w:rsidRDefault="00DD06C0" w:rsidP="00842A55">
      <w:pPr>
        <w:pStyle w:val="Nagwek3"/>
      </w:pPr>
      <w:r w:rsidRPr="001C14A2">
        <w:t>wobec którego wydano prawomocny wyrok sądu lub ostateczną decyzję administracyjną o zaleganiu z uiszczeniem podatków, opłat lub składek na ubezpieczenie społeczne lub zdrowotne,</w:t>
      </w:r>
      <w:r w:rsidR="009C0DC1">
        <w:br/>
      </w:r>
      <w:r w:rsidRPr="001C14A2">
        <w:t>chyba że Wykonawca odpowiednio przed upływem terminu do składania wniosków o dopuszczenie</w:t>
      </w:r>
      <w:r w:rsidR="009C0DC1">
        <w:br/>
      </w:r>
      <w:r w:rsidRPr="001C14A2">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1C14A2">
        <w:rPr>
          <w:b/>
        </w:rPr>
        <w:t>art. 108 ust. 1 pkt 3 Ustawy PZP</w:t>
      </w:r>
      <w:r w:rsidRPr="001C14A2">
        <w:t>);</w:t>
      </w:r>
    </w:p>
    <w:p w14:paraId="70984682" w14:textId="77777777" w:rsidR="00E66F4B" w:rsidRPr="001C14A2" w:rsidRDefault="00DD06C0" w:rsidP="00842A55">
      <w:pPr>
        <w:pStyle w:val="Nagwek3"/>
      </w:pPr>
      <w:r w:rsidRPr="001C14A2">
        <w:t>wobec którego prawomocnie orzeczono zakaz ubiegania się o Zamówienia publiczne (</w:t>
      </w:r>
      <w:r w:rsidRPr="001C14A2">
        <w:rPr>
          <w:b/>
        </w:rPr>
        <w:t>art. 108 ust. 1 pkt 4 Ustawy PZP</w:t>
      </w:r>
      <w:r w:rsidRPr="001C14A2">
        <w:t>);</w:t>
      </w:r>
    </w:p>
    <w:p w14:paraId="2A1175AE" w14:textId="7C57850F" w:rsidR="00E66F4B" w:rsidRPr="001C14A2" w:rsidRDefault="00DD06C0" w:rsidP="00842A55">
      <w:pPr>
        <w:pStyle w:val="Nagwek3"/>
      </w:pPr>
      <w:r w:rsidRPr="001C14A2">
        <w:t>jeżeli Zamawiający może stwierdzić, na podstawie wiarygodnych przesłanek, że Wykonawca zawarł</w:t>
      </w:r>
      <w:r w:rsidR="009C0DC1">
        <w:br/>
      </w:r>
      <w:r w:rsidRPr="001C14A2">
        <w:t>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w:t>
      </w:r>
      <w:r w:rsidR="009C0DC1">
        <w:br/>
      </w:r>
      <w:r w:rsidRPr="001C14A2">
        <w:t>że przygotowali te Oferty lub wnioski niezależnie od siebie (</w:t>
      </w:r>
      <w:r w:rsidRPr="001C14A2">
        <w:rPr>
          <w:b/>
        </w:rPr>
        <w:t>art. 108 ust. 1 pkt 5 Ustawy PZP</w:t>
      </w:r>
      <w:r w:rsidRPr="001C14A2">
        <w:t>);</w:t>
      </w:r>
    </w:p>
    <w:p w14:paraId="0C044FB5" w14:textId="29AEE71D" w:rsidR="00DD06C0" w:rsidRPr="001C14A2" w:rsidRDefault="00E66F4B" w:rsidP="00842A55">
      <w:pPr>
        <w:pStyle w:val="Nagwek3"/>
      </w:pPr>
      <w:r w:rsidRPr="001C14A2">
        <w:t>j</w:t>
      </w:r>
      <w:r w:rsidR="00DD06C0" w:rsidRPr="001C14A2">
        <w:t>eżeli, w przypadkach, o których mowa w art. 85 ust. 1, doszło do zakłócenia konkurencji wynikającego z wcześniejszego zaangażowania tego Wykonawcy lub podmiotu, który należy z Wy</w:t>
      </w:r>
      <w:r w:rsidR="00C707D1" w:rsidRPr="001C14A2">
        <w:t>konawcą do tej samej grupy kapi</w:t>
      </w:r>
      <w:r w:rsidR="00DD06C0" w:rsidRPr="001C14A2">
        <w:t>tałowej w rozumieniu Ustawy z dnia 16 lutego 2007 r. o ochronie konkurencji</w:t>
      </w:r>
      <w:r w:rsidR="009C0DC1">
        <w:br/>
      </w:r>
      <w:r w:rsidR="00DD06C0" w:rsidRPr="001C14A2">
        <w:t>i konsumentów, chyba że spowodowane tym zakłócenie konkurencji może być wyeliminowane w inny sposób niż przez wykluczenie Wykonawcy z udziału w Postępowaniu o udzielenie Zamówienia</w:t>
      </w:r>
      <w:r w:rsidR="009C0DC1">
        <w:br/>
      </w:r>
      <w:r w:rsidR="00DD06C0" w:rsidRPr="001C14A2">
        <w:t>(</w:t>
      </w:r>
      <w:r w:rsidR="00DD06C0" w:rsidRPr="001C14A2">
        <w:rPr>
          <w:b/>
        </w:rPr>
        <w:t>art. 108 ust. 1 pkt 6 Ustawy PZP</w:t>
      </w:r>
      <w:r w:rsidR="00DD06C0" w:rsidRPr="001C14A2">
        <w:t>).</w:t>
      </w:r>
    </w:p>
    <w:p w14:paraId="3B9F8413" w14:textId="7AAB85B4" w:rsidR="00DD06C0" w:rsidRPr="001C14A2" w:rsidRDefault="00DD06C0" w:rsidP="00842A55">
      <w:pPr>
        <w:pStyle w:val="Nagwek2"/>
        <w:keepLines w:val="0"/>
        <w:rPr>
          <w:b/>
        </w:rPr>
      </w:pPr>
      <w:r w:rsidRPr="001C14A2">
        <w:rPr>
          <w:b/>
        </w:rPr>
        <w:t xml:space="preserve">Zamawiający wykluczy z Postępowania również Wykonawcę </w:t>
      </w:r>
      <w:r w:rsidR="007C6687" w:rsidRPr="001C14A2">
        <w:rPr>
          <w:b/>
        </w:rPr>
        <w:t xml:space="preserve">na podstawie </w:t>
      </w:r>
      <w:r w:rsidRPr="001C14A2">
        <w:rPr>
          <w:b/>
        </w:rPr>
        <w:t xml:space="preserve">(art. 109 ust. 1 pkt 1), 4), </w:t>
      </w:r>
      <w:r w:rsidR="007C6687" w:rsidRPr="001C14A2">
        <w:rPr>
          <w:b/>
        </w:rPr>
        <w:t xml:space="preserve">5), </w:t>
      </w:r>
      <w:r w:rsidRPr="001C14A2">
        <w:rPr>
          <w:b/>
        </w:rPr>
        <w:t xml:space="preserve">7)-10) Ustawy PZP): </w:t>
      </w:r>
    </w:p>
    <w:p w14:paraId="20587CEC" w14:textId="6122A6F1" w:rsidR="00E66F4B" w:rsidRPr="001C14A2" w:rsidRDefault="00DD06C0" w:rsidP="00842A55">
      <w:pPr>
        <w:pStyle w:val="Nagwek3"/>
      </w:pPr>
      <w:r w:rsidRPr="001C14A2">
        <w:t>który naruszył obowiązki dotyczące płatności podatków, opłat lub składek na ubezpieczenia społeczne lub zdrowotne, z wyjątkiem przypadku, o którym mowa w pkt 13.1.3,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r w:rsidRPr="001C14A2">
        <w:rPr>
          <w:b/>
        </w:rPr>
        <w:t>art. 109 ust. 1 pkt 1 Ustawy PZP</w:t>
      </w:r>
      <w:r w:rsidRPr="001C14A2">
        <w:t>);</w:t>
      </w:r>
    </w:p>
    <w:p w14:paraId="19BC6536" w14:textId="77777777" w:rsidR="00E66F4B" w:rsidRPr="001C14A2" w:rsidRDefault="00DD06C0" w:rsidP="00842A55">
      <w:pPr>
        <w:pStyle w:val="Nagwek3"/>
      </w:pPr>
      <w:r w:rsidRPr="001C14A2">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1C14A2">
        <w:rPr>
          <w:b/>
        </w:rPr>
        <w:t>art. 109 ust. 1 pkt 4 Ustawy PZP</w:t>
      </w:r>
      <w:r w:rsidRPr="001C14A2">
        <w:t>);</w:t>
      </w:r>
    </w:p>
    <w:p w14:paraId="7E91F79E" w14:textId="3B3218C3" w:rsidR="00E66F4B" w:rsidRPr="001C14A2" w:rsidRDefault="007C6687" w:rsidP="00842A55">
      <w:pPr>
        <w:pStyle w:val="Nagwek3"/>
      </w:pPr>
      <w:r w:rsidRPr="001C14A2">
        <w:t>który w sposób zawiniony poważnie naruszył obowiązki zawodowe, co podważa jego uczciwość,</w:t>
      </w:r>
      <w:r w:rsidR="009C0DC1">
        <w:br/>
      </w:r>
      <w:r w:rsidRPr="001C14A2">
        <w:t>w szczególności gdy wykonawca w wyniku zamierzonego działania lub rażącego niedbalstwa nie wykonał lub nienależycie wykonał zamówienie, co zamawiający jest w stanie wykazać za pomocą stosownych dowodów (</w:t>
      </w:r>
      <w:r w:rsidRPr="001C14A2">
        <w:rPr>
          <w:b/>
        </w:rPr>
        <w:t>art. 109 ust. 1 pkt 5) Ustawy PZP</w:t>
      </w:r>
      <w:r w:rsidRPr="001C14A2">
        <w:t>);</w:t>
      </w:r>
    </w:p>
    <w:p w14:paraId="60531922" w14:textId="0885574F" w:rsidR="00E66F4B" w:rsidRPr="001C14A2" w:rsidRDefault="00DD06C0" w:rsidP="00842A55">
      <w:pPr>
        <w:pStyle w:val="Nagwek3"/>
      </w:pPr>
      <w:r w:rsidRPr="001C14A2">
        <w:t>który, z przyczyn leżących po jego stronie, w znacznym stopniu lub zakresie nie wykonał</w:t>
      </w:r>
      <w:r w:rsidR="009C0DC1">
        <w:br/>
      </w:r>
      <w:r w:rsidRPr="001C14A2">
        <w:t>lub nienależycie wykonał albo długotrwale nienależycie wykonywał istotne zobowiązanie wynikające z wcześniejszej Umowy w sprawie Zamówienia publicznego lub Umowy koncesji, co doprowadziło</w:t>
      </w:r>
      <w:r w:rsidR="009C0DC1">
        <w:br/>
      </w:r>
      <w:r w:rsidRPr="001C14A2">
        <w:t>do wypowiedzenia lub odstąpienia od Umowy, odszkodowania, wykonania zastępczego lub realizacji uprawnień z tytułu rękojmi za wady (</w:t>
      </w:r>
      <w:r w:rsidRPr="001C14A2">
        <w:rPr>
          <w:b/>
        </w:rPr>
        <w:t>art. 109 ust. 1 pkt 7 Ustawy PZP</w:t>
      </w:r>
      <w:r w:rsidRPr="001C14A2">
        <w:t>);</w:t>
      </w:r>
    </w:p>
    <w:p w14:paraId="38ADF4F6" w14:textId="55752D16" w:rsidR="00E66F4B" w:rsidRPr="001C14A2" w:rsidRDefault="00DD06C0" w:rsidP="00842A55">
      <w:pPr>
        <w:pStyle w:val="Nagwek3"/>
      </w:pPr>
      <w:r w:rsidRPr="001C14A2">
        <w:t>który w wyniku zamierzonego działania lub rażącego niedbalstwa wprowadził Zamawiającego w błąd przy przedstawianiu informacji, że nie podlega wykluczeniu, spełnia</w:t>
      </w:r>
      <w:r w:rsidR="00C707D1" w:rsidRPr="001C14A2">
        <w:t xml:space="preserve"> warunki udziału w Postępowaniu</w:t>
      </w:r>
      <w:r w:rsidRPr="001C14A2">
        <w:t>, co mogło mieć istotny wpływ na decyzje podejmowane przez Zamawiającego w Postępowaniu</w:t>
      </w:r>
      <w:r w:rsidR="009C0DC1">
        <w:br/>
      </w:r>
      <w:r w:rsidRPr="001C14A2">
        <w:t>o udzielenie Zamówienia, lub który zataił te informacje lub nie jest w stanie przedstawić wymaganych podmiotowych środków dowodowych (</w:t>
      </w:r>
      <w:r w:rsidRPr="001C14A2">
        <w:rPr>
          <w:b/>
        </w:rPr>
        <w:t>art. 109 ust. 1 pkt 8 Ustawy PZP</w:t>
      </w:r>
      <w:r w:rsidRPr="001C14A2">
        <w:t>);</w:t>
      </w:r>
    </w:p>
    <w:p w14:paraId="41FA3E6B" w14:textId="77777777" w:rsidR="00E66F4B" w:rsidRPr="001C14A2" w:rsidRDefault="00DD06C0" w:rsidP="00842A55">
      <w:pPr>
        <w:pStyle w:val="Nagwek3"/>
      </w:pPr>
      <w:r w:rsidRPr="001C14A2">
        <w:t>który bezprawnie wpływał lub próbował wpływać na czynności Zamawiającego lub próbował pozyskać lub pozyskał informacje poufne, mogące dać mu przewagę w Postępowaniu o udzielenie Zamówienia (</w:t>
      </w:r>
      <w:r w:rsidRPr="001C14A2">
        <w:rPr>
          <w:b/>
        </w:rPr>
        <w:t>art. 109 ust. 1 pkt 9 Ustawy PZP</w:t>
      </w:r>
      <w:r w:rsidRPr="001C14A2">
        <w:t>);</w:t>
      </w:r>
    </w:p>
    <w:p w14:paraId="36872D8F" w14:textId="03FC6B68" w:rsidR="00DD06C0" w:rsidRPr="001C14A2" w:rsidRDefault="00DD06C0" w:rsidP="00842A55">
      <w:pPr>
        <w:pStyle w:val="Nagwek3"/>
      </w:pPr>
      <w:r w:rsidRPr="001C14A2">
        <w:lastRenderedPageBreak/>
        <w:t>który w wyniku lekkomyślności lub niedbalstwa przedstawił informacje wprowadzające w błąd,</w:t>
      </w:r>
      <w:r w:rsidR="009C0DC1">
        <w:br/>
      </w:r>
      <w:r w:rsidRPr="001C14A2">
        <w:t>co mogło mieć istotny wpływ na decyzje podejmowane przez Zamawiającego w Postępowaniu</w:t>
      </w:r>
      <w:r w:rsidR="009C0DC1">
        <w:br/>
      </w:r>
      <w:r w:rsidRPr="001C14A2">
        <w:t>o udzielenie Zamówienia (</w:t>
      </w:r>
      <w:r w:rsidRPr="001C14A2">
        <w:rPr>
          <w:b/>
        </w:rPr>
        <w:t>art. 109 ust 1 pkt 10 Ustawy PZP</w:t>
      </w:r>
      <w:r w:rsidRPr="001C14A2">
        <w:t>).</w:t>
      </w:r>
    </w:p>
    <w:p w14:paraId="7B03A264" w14:textId="22A4C431" w:rsidR="008E4838" w:rsidRPr="001C14A2" w:rsidRDefault="007C6687" w:rsidP="00842A55">
      <w:pPr>
        <w:pStyle w:val="Nagwek2"/>
        <w:keepLines w:val="0"/>
      </w:pPr>
      <w:r w:rsidRPr="001C14A2">
        <w:rPr>
          <w:b/>
        </w:rPr>
        <w:t>Zamawiający wykluczy z Postępowania</w:t>
      </w:r>
      <w:r w:rsidR="008E4838" w:rsidRPr="001C14A2">
        <w:rPr>
          <w:b/>
        </w:rPr>
        <w:t xml:space="preserve"> również Wykonawcę</w:t>
      </w:r>
      <w:r w:rsidR="008E4838" w:rsidRPr="001C14A2">
        <w:t>, na podstawie art. 7 ust. 1 U</w:t>
      </w:r>
      <w:r w:rsidRPr="001C14A2">
        <w:t xml:space="preserve">stawy </w:t>
      </w:r>
      <w:r w:rsidR="008E4838" w:rsidRPr="001C14A2">
        <w:t>Sankcyjnej oraz art. 5k R</w:t>
      </w:r>
      <w:r w:rsidRPr="001C14A2">
        <w:t>ozporządzenia</w:t>
      </w:r>
      <w:r w:rsidR="008E4838" w:rsidRPr="001C14A2">
        <w:t xml:space="preserve"> Sankcyjnego</w:t>
      </w:r>
      <w:r w:rsidRPr="001C14A2">
        <w:t>:</w:t>
      </w:r>
    </w:p>
    <w:p w14:paraId="1DF7204F" w14:textId="7A32C33B" w:rsidR="008E4838" w:rsidRPr="001C14A2" w:rsidRDefault="008E4838" w:rsidP="00842A55">
      <w:pPr>
        <w:pStyle w:val="Nagwek3"/>
        <w:rPr>
          <w:b/>
        </w:rPr>
      </w:pPr>
      <w:r w:rsidRPr="001C14A2">
        <w:rPr>
          <w:b/>
        </w:rPr>
        <w:t>Na podstawie art. 7 ust. 1 Ustawy Sankcyjnej, z Postępowania wyklucza się:</w:t>
      </w:r>
    </w:p>
    <w:p w14:paraId="4CECD77B" w14:textId="3D6C9DA1" w:rsidR="008E4838" w:rsidRPr="001C14A2" w:rsidRDefault="008E4838" w:rsidP="00842A55">
      <w:pPr>
        <w:pStyle w:val="Nagwek4"/>
      </w:pPr>
      <w:r w:rsidRPr="001C14A2">
        <w:t>Wykonawcę wymienionego w wykazach określonych w rozporządzeniu Rady (WE) nr 765/2006</w:t>
      </w:r>
      <w:r w:rsidR="009C0DC1">
        <w:br/>
      </w:r>
      <w:r w:rsidRPr="001C14A2">
        <w:t xml:space="preserve">z dnia 18 maja 2006 r. dotyczącego środków ograniczających w związku z sytuacją na Białorusi i udziałem Białorusi w agresji Rosji wobec Ukrainy (Dz. Urz. UE L 134 z 20.05.2006, str. 1, z </w:t>
      </w:r>
      <w:proofErr w:type="spellStart"/>
      <w:r w:rsidRPr="001C14A2">
        <w:t>późn</w:t>
      </w:r>
      <w:proofErr w:type="spellEnd"/>
      <w:r w:rsidRPr="001C14A2">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C14A2">
        <w:t>późn</w:t>
      </w:r>
      <w:proofErr w:type="spellEnd"/>
      <w:r w:rsidRPr="001C14A2">
        <w:t>. zm.), zwanego dalej „rozporządzeniem 269/2014” albo wpisanego na listę na podstawie decyzji w sprawie wpisu na listę rozstrzygającej o zastosowaniu środka,</w:t>
      </w:r>
      <w:r w:rsidR="009C0DC1">
        <w:br/>
      </w:r>
      <w:r w:rsidRPr="001C14A2">
        <w:t xml:space="preserve">o którym mowa w art. 1 pkt 3 Ustawy Sankcyjnej; </w:t>
      </w:r>
    </w:p>
    <w:p w14:paraId="35135FB4" w14:textId="6CC637F7" w:rsidR="008E4838" w:rsidRPr="001C14A2" w:rsidRDefault="008E4838" w:rsidP="00842A55">
      <w:pPr>
        <w:pStyle w:val="Nagwek4"/>
      </w:pPr>
      <w:r w:rsidRPr="001C14A2">
        <w:t>Wykonawcę, którego beneficjentem rzeczywistym w rozumieniu ustawy z dnia 1 marca 2018 r.</w:t>
      </w:r>
      <w:r w:rsidR="009C0DC1">
        <w:br/>
      </w:r>
      <w:r w:rsidRPr="001C14A2">
        <w:t>o przeciwdziałaniu praniu pieniędzy oraz finansowaniu terroryzmu (</w:t>
      </w:r>
      <w:proofErr w:type="spellStart"/>
      <w:r w:rsidRPr="001C14A2">
        <w:t>t.j</w:t>
      </w:r>
      <w:proofErr w:type="spellEnd"/>
      <w:r w:rsidRPr="001C14A2">
        <w:t>. Dz. U. z 2023 r. poz. 1124 ze zm.) jest osoba wymieniona w wykazach określonych w rozporządzeniu 765/2006</w:t>
      </w:r>
      <w:r w:rsidR="009C0DC1">
        <w:br/>
      </w:r>
      <w:r w:rsidRPr="001C14A2">
        <w:t>i rozporządzeniu 269/2014 albo wpisana na listę lub będąca takim beneficjentem rzeczywistym</w:t>
      </w:r>
      <w:r w:rsidR="009C0DC1">
        <w:br/>
      </w:r>
      <w:r w:rsidRPr="001C14A2">
        <w:t>od dnia 24 lutego 2022 r., o ile została wpisana na listę na podstawie decyzji w sprawie wpisu</w:t>
      </w:r>
      <w:r w:rsidR="009C0DC1">
        <w:br/>
      </w:r>
      <w:r w:rsidRPr="001C14A2">
        <w:t xml:space="preserve">na listę rozstrzygającej o zastosowaniu środka, o którym mowa w art. 1 pkt 3 Ustawy Sankcyjnej; </w:t>
      </w:r>
    </w:p>
    <w:p w14:paraId="434B43F3" w14:textId="1D03D547" w:rsidR="008E4838" w:rsidRPr="001C14A2" w:rsidRDefault="008E4838" w:rsidP="00842A55">
      <w:pPr>
        <w:pStyle w:val="Nagwek4"/>
      </w:pPr>
      <w:r w:rsidRPr="001C14A2">
        <w:t>Wykonawcę, którego jednostką dominującą w rozumieniu art. 3 ust. 1 pkt 37 ustawy z dnia 29 września 1994 r. o rachunkowości (</w:t>
      </w:r>
      <w:proofErr w:type="spellStart"/>
      <w:r w:rsidRPr="001C14A2">
        <w:t>t.j</w:t>
      </w:r>
      <w:proofErr w:type="spellEnd"/>
      <w:r w:rsidRPr="001C14A2">
        <w:t>. Dz. U. z 2023 r. poz. 120 ze zm.) jest podmiot wymieniony w wykazach określonych w rozporządzeniu 765/2006 i rozporządzeniu 269/2014 albo wpisany</w:t>
      </w:r>
      <w:r w:rsidR="009C0DC1">
        <w:br/>
      </w:r>
      <w:r w:rsidRPr="001C14A2">
        <w:t>na listę lub będący taką jednostką dominującą od dnia 24 lutego 2022 r., o ile został wpisany</w:t>
      </w:r>
      <w:r w:rsidR="009C0DC1">
        <w:br/>
      </w:r>
      <w:r w:rsidRPr="001C14A2">
        <w:t>na listę na podstawie decyzji w sprawie wpisu na listę rozstrzygającej o zastosowaniu środka,</w:t>
      </w:r>
      <w:r w:rsidR="009C0DC1">
        <w:br/>
      </w:r>
      <w:r w:rsidRPr="001C14A2">
        <w:t xml:space="preserve">o którym mowa w art. 1 pkt 3 Ustawy Sankcyjnej. </w:t>
      </w:r>
    </w:p>
    <w:p w14:paraId="29137836" w14:textId="77777777" w:rsidR="005932BA" w:rsidRPr="001C14A2" w:rsidRDefault="005932BA" w:rsidP="00842A55">
      <w:pPr>
        <w:pStyle w:val="Nagwek3"/>
        <w:rPr>
          <w:b/>
        </w:rPr>
      </w:pPr>
      <w:r w:rsidRPr="001C14A2">
        <w:rPr>
          <w:b/>
        </w:rPr>
        <w:t>Na podstawie art. 5k Rozporządzenia Sankcyjnego:</w:t>
      </w:r>
    </w:p>
    <w:p w14:paraId="6AF7864F" w14:textId="77777777" w:rsidR="005932BA" w:rsidRPr="001C14A2" w:rsidRDefault="005932BA" w:rsidP="00842A55">
      <w:pPr>
        <w:pStyle w:val="Nagwek4"/>
      </w:pPr>
      <w:r w:rsidRPr="001C14A2">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4E8649C" w14:textId="4DF6FA35" w:rsidR="005932BA" w:rsidRPr="001C14A2" w:rsidRDefault="005932BA" w:rsidP="00842A55">
      <w:pPr>
        <w:pStyle w:val="Nagwek4"/>
        <w:numPr>
          <w:ilvl w:val="0"/>
          <w:numId w:val="0"/>
        </w:numPr>
        <w:ind w:left="1191"/>
      </w:pPr>
      <w:r w:rsidRPr="001C14A2">
        <w:t>a) obywateli rosyjskich lub osób fizycznych lub prawnych, podmiotów lub organów z siedzibą</w:t>
      </w:r>
      <w:r w:rsidR="009C0DC1">
        <w:br/>
      </w:r>
      <w:r w:rsidRPr="001C14A2">
        <w:t>w Rosji;</w:t>
      </w:r>
    </w:p>
    <w:p w14:paraId="52687B54" w14:textId="65935752" w:rsidR="005932BA" w:rsidRPr="001C14A2" w:rsidRDefault="005932BA" w:rsidP="00842A55">
      <w:pPr>
        <w:pStyle w:val="Nagwek4"/>
        <w:numPr>
          <w:ilvl w:val="0"/>
          <w:numId w:val="0"/>
        </w:numPr>
        <w:ind w:left="1191"/>
      </w:pPr>
      <w:r w:rsidRPr="001C14A2">
        <w:t>b) osób prawnych, podmiotów lub organów, do których prawa własności bezpośrednio lub pośrednio w ponad 50 % należą do podmiotu, o którym mowa w lit. a) niniejszego ustępu; lub</w:t>
      </w:r>
    </w:p>
    <w:p w14:paraId="0D502A5F" w14:textId="70407A6B" w:rsidR="005932BA" w:rsidRPr="001C14A2" w:rsidRDefault="005932BA" w:rsidP="00842A55">
      <w:pPr>
        <w:pStyle w:val="Nagwek4"/>
        <w:numPr>
          <w:ilvl w:val="0"/>
          <w:numId w:val="0"/>
        </w:numPr>
        <w:ind w:left="1191"/>
      </w:pPr>
      <w:r w:rsidRPr="001C14A2">
        <w:t>c) osób fizycznych lub prawnych, podmiotów lub organów działających w imieniu lub pod kierunkiem podmiotu, którym mowa w lit. a) lub b) niniejszego ustępu,</w:t>
      </w:r>
    </w:p>
    <w:p w14:paraId="577644B8" w14:textId="5E6E3AD2" w:rsidR="005932BA" w:rsidRPr="001C14A2" w:rsidRDefault="005932BA" w:rsidP="00842A55">
      <w:pPr>
        <w:pStyle w:val="Nagwek4"/>
        <w:numPr>
          <w:ilvl w:val="0"/>
          <w:numId w:val="0"/>
        </w:numPr>
        <w:ind w:left="1191"/>
      </w:pPr>
      <w:r w:rsidRPr="001C14A2">
        <w:t>w tym Podwykonawców, dostawców lub podmiotów, na których zdolności polega się w rozumieniu dyrektyw (Dyrektywa Parlamentu Europejskiego i Rady 2014/25/UE z dnia 26 lutego 2014 r.</w:t>
      </w:r>
      <w:r w:rsidR="009C0DC1">
        <w:br/>
      </w:r>
      <w:r w:rsidRPr="001C14A2">
        <w:t>w 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6F37283F" w14:textId="1DF31A28" w:rsidR="005932BA" w:rsidRPr="001C14A2" w:rsidRDefault="005932BA" w:rsidP="00842A55">
      <w:pPr>
        <w:pStyle w:val="Nagwek4"/>
      </w:pPr>
      <w:r w:rsidRPr="001C14A2">
        <w:t>Powyższy zakaz określony w pkt 1</w:t>
      </w:r>
      <w:r w:rsidR="00EC07C0" w:rsidRPr="001C14A2">
        <w:t>3.3</w:t>
      </w:r>
      <w:r w:rsidRPr="001C14A2">
        <w:t>.2.1 powyżej obowiązuje również na etapie realizacji Zamówienia, w związku z czym Wykonawca zobowiązany jest do aktualizacji stosownych oświadczeń w przypadkach jakichkolwiek zmian w tym zakresie.</w:t>
      </w:r>
    </w:p>
    <w:p w14:paraId="685639A7" w14:textId="77777777" w:rsidR="005932BA" w:rsidRPr="001C14A2" w:rsidRDefault="005932BA" w:rsidP="00842A55">
      <w:pPr>
        <w:pStyle w:val="Nagwek2"/>
        <w:keepLines w:val="0"/>
      </w:pPr>
      <w:r w:rsidRPr="001C14A2">
        <w:t>Wykluczenie następuje w przypadkach wskazanych w art. 111 Ustawy PZP oraz art. 7 ust. 1 Ustawy Sankcyjnej i art. 5k Rozporządzenia Sankcyjnego.</w:t>
      </w:r>
    </w:p>
    <w:p w14:paraId="3389EEEB" w14:textId="5E5DE39F" w:rsidR="00F664AA" w:rsidRPr="001C14A2" w:rsidRDefault="005932BA" w:rsidP="00842A55">
      <w:pPr>
        <w:pStyle w:val="Nagwek2"/>
        <w:keepLines w:val="0"/>
      </w:pPr>
      <w:r w:rsidRPr="001C14A2">
        <w:lastRenderedPageBreak/>
        <w:t xml:space="preserve">Wykonawca nie podlega wykluczeniu na podstawie pkt </w:t>
      </w:r>
      <w:r w:rsidR="00FB0646" w:rsidRPr="001C14A2">
        <w:t xml:space="preserve">13.1.1- </w:t>
      </w:r>
      <w:r w:rsidRPr="001C14A2">
        <w:t>13.1.2</w:t>
      </w:r>
      <w:r w:rsidR="00FB0646" w:rsidRPr="001C14A2">
        <w:t xml:space="preserve"> i 13.1.5 lub 13.2.2.-13.2.6</w:t>
      </w:r>
      <w:r w:rsidRPr="001C14A2">
        <w:t>. SWZ jeżeli udowodni Zamawiającemu, że spełnił łącznie przesłanki, o których mowa w art. 110 ust. 2 Ustawy PZP, tj.:</w:t>
      </w:r>
    </w:p>
    <w:p w14:paraId="6725FE89" w14:textId="1FF3DC65" w:rsidR="00F664AA" w:rsidRPr="001C14A2" w:rsidRDefault="005932BA" w:rsidP="00842A55">
      <w:pPr>
        <w:pStyle w:val="Nagwek3"/>
      </w:pPr>
      <w:r w:rsidRPr="001C14A2">
        <w:t>naprawił lub zobowiązał się do naprawienia szkody wyrządzonej przestępstwem, wykroczeniem</w:t>
      </w:r>
      <w:r w:rsidR="009C0DC1">
        <w:br/>
      </w:r>
      <w:r w:rsidRPr="001C14A2">
        <w:t>lub swoim nieprawidłowym postępowaniem, w tym poprzez zadośćuczynienie pieniężne;</w:t>
      </w:r>
    </w:p>
    <w:p w14:paraId="49C631D6" w14:textId="77777777" w:rsidR="00F664AA" w:rsidRPr="001C14A2" w:rsidRDefault="005932BA" w:rsidP="00842A55">
      <w:pPr>
        <w:pStyle w:val="Nagwek3"/>
      </w:pPr>
      <w:r w:rsidRPr="001C14A2">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2939D7" w14:textId="5FB8A607" w:rsidR="005932BA" w:rsidRPr="001C14A2" w:rsidRDefault="005932BA" w:rsidP="00842A55">
      <w:pPr>
        <w:pStyle w:val="Nagwek3"/>
      </w:pPr>
      <w:r w:rsidRPr="001C14A2">
        <w:t>podjął konkretne środki techniczne, organizacyjne i kadrowe, odpowiednie dla zapobiegania dalszym przestępstwom, wykroczeniom lub nieprawidłowemu postępowaniu, w szczególności:</w:t>
      </w:r>
    </w:p>
    <w:p w14:paraId="2B70FBE9" w14:textId="1A38DFB5" w:rsidR="00F664AA" w:rsidRPr="001C14A2" w:rsidRDefault="005932BA" w:rsidP="00842A55">
      <w:pPr>
        <w:pStyle w:val="Nagwek4"/>
      </w:pPr>
      <w:r w:rsidRPr="001C14A2">
        <w:t>zerwał wszelkie powiązania z osobami lub podmiotami odpowiedzialnymi za nieprawidłowe postępowanie Wykonawcy,</w:t>
      </w:r>
    </w:p>
    <w:p w14:paraId="2B90F509" w14:textId="6403AD9F" w:rsidR="00F664AA" w:rsidRPr="001C14A2" w:rsidRDefault="005932BA" w:rsidP="00842A55">
      <w:pPr>
        <w:pStyle w:val="Nagwek4"/>
      </w:pPr>
      <w:r w:rsidRPr="001C14A2">
        <w:t>zreorganizował personel,</w:t>
      </w:r>
    </w:p>
    <w:p w14:paraId="306104E3" w14:textId="6B4865EA" w:rsidR="005932BA" w:rsidRPr="001C14A2" w:rsidRDefault="005932BA" w:rsidP="00842A55">
      <w:pPr>
        <w:pStyle w:val="Nagwek4"/>
      </w:pPr>
      <w:r w:rsidRPr="001C14A2">
        <w:t>wdrożył system sprawozdawczości i kontroli,</w:t>
      </w:r>
    </w:p>
    <w:p w14:paraId="63F108B8" w14:textId="4B64ACF5" w:rsidR="00F664AA" w:rsidRPr="001C14A2" w:rsidRDefault="005932BA" w:rsidP="00842A55">
      <w:pPr>
        <w:pStyle w:val="Nagwek4"/>
      </w:pPr>
      <w:r w:rsidRPr="001C14A2">
        <w:t>utworzył struktury audytu wewnętrznego do monitorowania przestrzegania przepisów, wewnętrznych regulacji lub standardów,</w:t>
      </w:r>
    </w:p>
    <w:p w14:paraId="0592AA46" w14:textId="4865FC2B" w:rsidR="005932BA" w:rsidRPr="001C14A2" w:rsidRDefault="005932BA" w:rsidP="00842A55">
      <w:pPr>
        <w:pStyle w:val="Nagwek4"/>
      </w:pPr>
      <w:r w:rsidRPr="001C14A2">
        <w:t>wprowadził wewnętrzne regulacje dotyczące odpowiedzialności i odszkodowań za nieprzestrzeganie przepisów, wewnętrznych regulacji lub standardów.</w:t>
      </w:r>
    </w:p>
    <w:p w14:paraId="7DF10EAB" w14:textId="77777777" w:rsidR="00F664AA" w:rsidRPr="001C14A2" w:rsidRDefault="005932BA" w:rsidP="00842A55">
      <w:pPr>
        <w:pStyle w:val="Nagwek2"/>
        <w:keepLines w:val="0"/>
      </w:pPr>
      <w:r w:rsidRPr="001C14A2">
        <w:t xml:space="preserve">Jeśli w ocenie Zamawiającego, podjęte przez Wykonawcę czynności, o których mowa w pkt 13.5 SWZ, są wystarczające do wykazania jego rzetelności, uwzględniając wagę i szczególne okoliczności czynu Wykonawcy, nie podlega on wykluczeniu, natomiast jeśli podjęte przez Wykonawcę czynności, w ocenie Zamawiającego, nie są wystarczające do wykazania jego rzetelności, Zamawiający wyklucza Wykonawcę. </w:t>
      </w:r>
    </w:p>
    <w:p w14:paraId="3E5BDCC2" w14:textId="6EF273AA" w:rsidR="00847FA3" w:rsidRPr="001C14A2" w:rsidRDefault="005932BA" w:rsidP="008A0D17">
      <w:pPr>
        <w:pStyle w:val="Nagwek2"/>
        <w:keepLines w:val="0"/>
      </w:pPr>
      <w:r w:rsidRPr="001C14A2">
        <w:t>W przypadkach, o których mowa w pkt 13.2.1-13.2.4 SWZ,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13.2.2 SWZ, jest wystarczająca</w:t>
      </w:r>
      <w:r w:rsidR="009C0DC1">
        <w:br/>
      </w:r>
      <w:r w:rsidRPr="001C14A2">
        <w:t>do wykonania Zamówienia</w:t>
      </w:r>
      <w:r w:rsidR="008A0D17" w:rsidRPr="001C14A2">
        <w:t>.</w:t>
      </w:r>
    </w:p>
    <w:p w14:paraId="355EDDAE" w14:textId="28BC0609" w:rsidR="00CB785B" w:rsidRPr="001C14A2" w:rsidRDefault="00CB785B" w:rsidP="00CB785B">
      <w:pPr>
        <w:pStyle w:val="Nagwek2"/>
        <w:keepLines w:val="0"/>
        <w:numPr>
          <w:ilvl w:val="0"/>
          <w:numId w:val="0"/>
        </w:numPr>
        <w:ind w:left="1191"/>
        <w:rPr>
          <w:i/>
        </w:rPr>
      </w:pPr>
    </w:p>
    <w:p w14:paraId="20284312" w14:textId="12276B5B" w:rsidR="00F664AA" w:rsidRPr="001C14A2" w:rsidRDefault="00C77BCF" w:rsidP="00BC4FBE">
      <w:pPr>
        <w:pStyle w:val="Nagwek1"/>
      </w:pPr>
      <w:r w:rsidRPr="001C14A2">
        <w:t>INFORMACJA O WARUNKACH UDZIAŁU W POSTĘPOWANIU</w:t>
      </w:r>
      <w:r w:rsidR="00BC4FBE" w:rsidRPr="001C14A2">
        <w:br/>
      </w:r>
      <w:r w:rsidRPr="001C14A2">
        <w:t>O UDZIELENIE ZAMÓWIENIA</w:t>
      </w:r>
    </w:p>
    <w:p w14:paraId="0439254F" w14:textId="1A2BF05C" w:rsidR="00C26BC0" w:rsidRPr="001C14A2" w:rsidRDefault="00C26BC0" w:rsidP="00842A55">
      <w:pPr>
        <w:pStyle w:val="Nagwek2"/>
        <w:keepLines w:val="0"/>
      </w:pPr>
      <w:r w:rsidRPr="001C14A2">
        <w:t>O udzielenie Zamówienia mogą ubiegać się Wykonawcy, którzy</w:t>
      </w:r>
      <w:r w:rsidR="009C0DC1">
        <w:t>:</w:t>
      </w:r>
    </w:p>
    <w:p w14:paraId="2F63FFA5" w14:textId="77777777" w:rsidR="00C77BCF" w:rsidRPr="001C14A2" w:rsidRDefault="00C77BCF" w:rsidP="00842A55">
      <w:pPr>
        <w:pStyle w:val="Nagwek3"/>
      </w:pPr>
      <w:r w:rsidRPr="001C14A2">
        <w:t>nie podlegają wykluczeniu;</w:t>
      </w:r>
    </w:p>
    <w:p w14:paraId="0F6A117B" w14:textId="3ACF6CAA" w:rsidR="00C77BCF" w:rsidRPr="001C14A2" w:rsidRDefault="00C77BCF" w:rsidP="00842A55">
      <w:pPr>
        <w:pStyle w:val="Nagwek3"/>
      </w:pPr>
      <w:r w:rsidRPr="001C14A2">
        <w:t xml:space="preserve">spełniają warunki udziału w Postępowaniu. </w:t>
      </w:r>
    </w:p>
    <w:p w14:paraId="02259777" w14:textId="620D0A80" w:rsidR="00C77BCF" w:rsidRPr="001C14A2" w:rsidRDefault="00C77BCF" w:rsidP="00842A55">
      <w:pPr>
        <w:pStyle w:val="Nagwek2"/>
        <w:keepLines w:val="0"/>
      </w:pPr>
      <w:r w:rsidRPr="001C14A2">
        <w:t>O udzielenie Zamówienia mogą ubiegać się Wykonawcy, którzy spełniają warunki udziału</w:t>
      </w:r>
      <w:r w:rsidR="009C0DC1">
        <w:br/>
      </w:r>
      <w:r w:rsidRPr="001C14A2">
        <w:t>w Postępowaniu, określone w art. 112 ust. 2 pkt 1)-4) Ustawy PZP, dotyczące:</w:t>
      </w:r>
    </w:p>
    <w:p w14:paraId="597BC2E8" w14:textId="77777777" w:rsidR="006F5F72" w:rsidRPr="001C14A2" w:rsidRDefault="00C77BCF" w:rsidP="00842A55">
      <w:pPr>
        <w:pStyle w:val="Nagwek3"/>
        <w:rPr>
          <w:b/>
        </w:rPr>
      </w:pPr>
      <w:r w:rsidRPr="001C14A2">
        <w:rPr>
          <w:b/>
        </w:rPr>
        <w:t>zdolności do występowania w obrocie gospodarczym, tj.:</w:t>
      </w:r>
    </w:p>
    <w:p w14:paraId="41133D76" w14:textId="3124C00D" w:rsidR="009D7472" w:rsidRPr="001C14A2" w:rsidRDefault="009D7472" w:rsidP="00842A55">
      <w:pPr>
        <w:pStyle w:val="Nagwek2"/>
        <w:keepLines w:val="0"/>
        <w:numPr>
          <w:ilvl w:val="0"/>
          <w:numId w:val="0"/>
        </w:numPr>
        <w:ind w:left="851" w:firstLine="340"/>
      </w:pPr>
      <w:r w:rsidRPr="001C14A2">
        <w:t>Zamawiający nie określa warunku w tym zakresie.</w:t>
      </w:r>
    </w:p>
    <w:p w14:paraId="7A047A13" w14:textId="2CF294A6" w:rsidR="006F5F72" w:rsidRPr="001C14A2" w:rsidRDefault="00C77BCF" w:rsidP="00842A55">
      <w:pPr>
        <w:pStyle w:val="Nagwek3"/>
        <w:rPr>
          <w:b/>
        </w:rPr>
      </w:pPr>
      <w:r w:rsidRPr="001C14A2">
        <w:rPr>
          <w:b/>
        </w:rPr>
        <w:t>uprawnień do prowadzenia określonej działalności gospodarczej lub zawodowej,</w:t>
      </w:r>
      <w:r w:rsidR="009C0DC1">
        <w:rPr>
          <w:b/>
        </w:rPr>
        <w:br/>
      </w:r>
      <w:r w:rsidRPr="001C14A2">
        <w:rPr>
          <w:b/>
        </w:rPr>
        <w:t>o ile wynika to z odrębnych przepisów, tj.:</w:t>
      </w:r>
    </w:p>
    <w:p w14:paraId="4E4630C5" w14:textId="3EEA9174" w:rsidR="009D7472" w:rsidRPr="001C14A2" w:rsidRDefault="009D7472" w:rsidP="00842A55">
      <w:pPr>
        <w:pStyle w:val="Nagwek2"/>
        <w:keepLines w:val="0"/>
        <w:numPr>
          <w:ilvl w:val="0"/>
          <w:numId w:val="0"/>
        </w:numPr>
        <w:ind w:left="1191"/>
      </w:pPr>
      <w:r w:rsidRPr="001C14A2">
        <w:lastRenderedPageBreak/>
        <w:t>Zamawiający nie określa warunku w tym zakresie.</w:t>
      </w:r>
    </w:p>
    <w:p w14:paraId="3C562B34" w14:textId="77777777" w:rsidR="006F5F72" w:rsidRPr="001C14A2" w:rsidRDefault="00C77BCF" w:rsidP="00842A55">
      <w:pPr>
        <w:pStyle w:val="Nagwek3"/>
        <w:rPr>
          <w:b/>
        </w:rPr>
      </w:pPr>
      <w:r w:rsidRPr="001C14A2">
        <w:rPr>
          <w:b/>
        </w:rPr>
        <w:t>sytuacji ekonomicznej lub finansowej, tj.:</w:t>
      </w:r>
    </w:p>
    <w:p w14:paraId="31FE19C7" w14:textId="108495C0" w:rsidR="00485BF7" w:rsidRPr="001C14A2" w:rsidRDefault="002D68CB" w:rsidP="00485BF7">
      <w:pPr>
        <w:pStyle w:val="Nagwek2"/>
        <w:numPr>
          <w:ilvl w:val="0"/>
          <w:numId w:val="0"/>
        </w:numPr>
        <w:ind w:left="1191"/>
      </w:pPr>
      <w:r w:rsidRPr="001C14A2">
        <w:t>1</w:t>
      </w:r>
      <w:r w:rsidR="00485BF7" w:rsidRPr="001C14A2">
        <w:t>)</w:t>
      </w:r>
      <w:r w:rsidR="00485BF7" w:rsidRPr="001C14A2">
        <w:tab/>
        <w:t>Posiadają Ubezpieczenie od odpowiedzialności cywilnej w zakresie prowadzonej działalności zawiązanej z przedmiotem zamówienia na sumę gwarancyjną w wysokości co najmniej</w:t>
      </w:r>
      <w:r w:rsidR="009C0DC1">
        <w:br/>
      </w:r>
      <w:r w:rsidR="00485BF7" w:rsidRPr="001C14A2">
        <w:t xml:space="preserve">2 000 000,00 zł (słownie: dwa miliony zł 00/100). </w:t>
      </w:r>
    </w:p>
    <w:p w14:paraId="03C5EC30" w14:textId="19D65FBA" w:rsidR="006E5EF6" w:rsidRPr="001C14A2" w:rsidRDefault="00485BF7" w:rsidP="00485BF7">
      <w:pPr>
        <w:pStyle w:val="Nagwek2"/>
        <w:keepLines w:val="0"/>
        <w:numPr>
          <w:ilvl w:val="0"/>
          <w:numId w:val="0"/>
        </w:numPr>
        <w:ind w:left="1191"/>
      </w:pPr>
      <w:r w:rsidRPr="001C14A2">
        <w:t>W przypadku wspólnego ubiegania się o udzielenie niniejszego Zamówienia przez dwóch</w:t>
      </w:r>
      <w:r w:rsidR="009C0DC1">
        <w:br/>
      </w:r>
      <w:r w:rsidRPr="001C14A2">
        <w:t>lub więcej Wykonawców wystarczy, że Wykonawcy spełnią warunek dotyczący sytuacji ekonomicznej lub finansowej wspólnie.</w:t>
      </w:r>
      <w:r w:rsidR="00C77BCF" w:rsidRPr="001C14A2">
        <w:t xml:space="preserve"> </w:t>
      </w:r>
    </w:p>
    <w:p w14:paraId="604E4F9E" w14:textId="0A7A6E84" w:rsidR="006F5F72" w:rsidRPr="001C14A2" w:rsidRDefault="00E924C6" w:rsidP="00E924C6">
      <w:pPr>
        <w:pStyle w:val="Nagwek3"/>
      </w:pPr>
      <w:r w:rsidRPr="001C14A2">
        <w:t xml:space="preserve"> </w:t>
      </w:r>
      <w:r w:rsidR="00C77BCF" w:rsidRPr="001C14A2">
        <w:t>zdolności</w:t>
      </w:r>
      <w:r w:rsidR="0067116D" w:rsidRPr="001C14A2">
        <w:t xml:space="preserve"> technicznej lub zawodowej, tj.:</w:t>
      </w:r>
    </w:p>
    <w:p w14:paraId="10EC641C" w14:textId="72869449" w:rsidR="00F46915" w:rsidRPr="001C14A2" w:rsidRDefault="00F46915" w:rsidP="00F46915">
      <w:pPr>
        <w:pStyle w:val="Nagwek2"/>
        <w:keepLines w:val="0"/>
        <w:numPr>
          <w:ilvl w:val="0"/>
          <w:numId w:val="0"/>
        </w:numPr>
        <w:ind w:left="1191"/>
        <w:rPr>
          <w:b/>
        </w:rPr>
      </w:pPr>
      <w:r w:rsidRPr="001C14A2">
        <w:rPr>
          <w:b/>
        </w:rPr>
        <w:t>Wykonawca spełni warunek udziału w postępowaniu w zakresie doświadczenia jeżeli:</w:t>
      </w:r>
    </w:p>
    <w:p w14:paraId="08F0C326" w14:textId="5BE6AAF8" w:rsidR="008E44C1" w:rsidRPr="001C14A2" w:rsidRDefault="00340054" w:rsidP="00340054">
      <w:pPr>
        <w:pStyle w:val="Akapitzlist"/>
        <w:numPr>
          <w:ilvl w:val="0"/>
          <w:numId w:val="25"/>
        </w:numPr>
        <w:spacing w:before="120" w:after="120" w:line="300" w:lineRule="auto"/>
        <w:jc w:val="both"/>
        <w:rPr>
          <w:rFonts w:eastAsia="Times New Roman"/>
          <w:snapToGrid w:val="0"/>
          <w:szCs w:val="18"/>
          <w:lang w:eastAsia="pl-PL"/>
        </w:rPr>
      </w:pPr>
      <w:r w:rsidRPr="001C14A2">
        <w:rPr>
          <w:rFonts w:eastAsia="Times New Roman"/>
          <w:snapToGrid w:val="0"/>
          <w:szCs w:val="18"/>
          <w:lang w:eastAsia="pl-PL"/>
        </w:rPr>
        <w:t>W</w:t>
      </w:r>
      <w:r w:rsidR="00F46915" w:rsidRPr="001C14A2">
        <w:rPr>
          <w:rFonts w:eastAsia="Times New Roman"/>
          <w:snapToGrid w:val="0"/>
          <w:szCs w:val="18"/>
          <w:lang w:eastAsia="pl-PL"/>
        </w:rPr>
        <w:t xml:space="preserve"> okresie ostatnich </w:t>
      </w:r>
      <w:r w:rsidR="00F46915" w:rsidRPr="001C14A2">
        <w:rPr>
          <w:rFonts w:eastAsia="Times New Roman"/>
          <w:b/>
          <w:snapToGrid w:val="0"/>
          <w:szCs w:val="18"/>
          <w:lang w:eastAsia="pl-PL"/>
        </w:rPr>
        <w:t xml:space="preserve">3 lat </w:t>
      </w:r>
      <w:r w:rsidR="00F46915" w:rsidRPr="001C14A2">
        <w:rPr>
          <w:rFonts w:eastAsia="Times New Roman"/>
          <w:snapToGrid w:val="0"/>
          <w:szCs w:val="18"/>
          <w:lang w:eastAsia="pl-PL"/>
        </w:rPr>
        <w:t>przed upływem terminu składania ofert, a jeżeli okres prowadzenia działalności jest krótszy – w tym okresie, zrealizował a w przypadku świadczeń okresowych lub ciągłych również wykonywanych przynajmniej</w:t>
      </w:r>
      <w:r w:rsidR="00C07741" w:rsidRPr="001C14A2">
        <w:rPr>
          <w:rFonts w:eastAsia="Times New Roman"/>
          <w:snapToGrid w:val="0"/>
          <w:szCs w:val="18"/>
          <w:lang w:eastAsia="pl-PL"/>
        </w:rPr>
        <w:t xml:space="preserve"> 3</w:t>
      </w:r>
      <w:r w:rsidR="00F46915" w:rsidRPr="001C14A2">
        <w:rPr>
          <w:rFonts w:eastAsia="Times New Roman"/>
          <w:snapToGrid w:val="0"/>
          <w:szCs w:val="18"/>
          <w:lang w:eastAsia="pl-PL"/>
        </w:rPr>
        <w:t xml:space="preserve"> dostawy urządzeń o podobnym charakterze do przedmiotu zamówienia, tj. dostawy </w:t>
      </w:r>
      <w:r w:rsidR="00C07741" w:rsidRPr="001C14A2">
        <w:rPr>
          <w:rFonts w:eastAsia="Times New Roman"/>
          <w:b/>
          <w:bCs/>
          <w:snapToGrid w:val="0"/>
          <w:szCs w:val="18"/>
          <w:lang w:eastAsia="pl-PL"/>
        </w:rPr>
        <w:t>transformatorów 110/SN</w:t>
      </w:r>
      <w:r w:rsidR="00F46915" w:rsidRPr="001C14A2">
        <w:rPr>
          <w:rFonts w:eastAsia="Times New Roman"/>
          <w:b/>
          <w:bCs/>
          <w:snapToGrid w:val="0"/>
          <w:szCs w:val="18"/>
          <w:lang w:eastAsia="pl-PL"/>
        </w:rPr>
        <w:t xml:space="preserve"> </w:t>
      </w:r>
      <w:r w:rsidR="008B19CD" w:rsidRPr="001C14A2">
        <w:rPr>
          <w:rFonts w:eastAsia="Times New Roman"/>
          <w:snapToGrid w:val="0"/>
          <w:szCs w:val="18"/>
          <w:lang w:eastAsia="pl-PL"/>
        </w:rPr>
        <w:t xml:space="preserve">o </w:t>
      </w:r>
      <w:r w:rsidR="00C07741" w:rsidRPr="001C14A2">
        <w:rPr>
          <w:rFonts w:eastAsia="Times New Roman"/>
          <w:snapToGrid w:val="0"/>
          <w:szCs w:val="18"/>
          <w:lang w:eastAsia="pl-PL"/>
        </w:rPr>
        <w:t>wartości netto</w:t>
      </w:r>
      <w:r w:rsidR="00F46915" w:rsidRPr="001C14A2">
        <w:rPr>
          <w:rFonts w:eastAsia="Times New Roman"/>
          <w:snapToGrid w:val="0"/>
          <w:szCs w:val="18"/>
          <w:lang w:eastAsia="pl-PL"/>
        </w:rPr>
        <w:t xml:space="preserve"> nie mniejszej niż </w:t>
      </w:r>
      <w:r w:rsidR="000E58BD" w:rsidRPr="001C14A2">
        <w:rPr>
          <w:rFonts w:eastAsia="Times New Roman"/>
          <w:b/>
          <w:bCs/>
          <w:snapToGrid w:val="0"/>
          <w:szCs w:val="18"/>
          <w:lang w:eastAsia="pl-PL"/>
        </w:rPr>
        <w:t> </w:t>
      </w:r>
      <w:r w:rsidR="00C07741" w:rsidRPr="001C14A2">
        <w:rPr>
          <w:rFonts w:eastAsia="Times New Roman"/>
          <w:b/>
          <w:bCs/>
          <w:snapToGrid w:val="0"/>
          <w:szCs w:val="18"/>
          <w:lang w:eastAsia="pl-PL"/>
        </w:rPr>
        <w:t>3 5</w:t>
      </w:r>
      <w:r w:rsidR="000E58BD" w:rsidRPr="001C14A2">
        <w:rPr>
          <w:rFonts w:eastAsia="Times New Roman"/>
          <w:b/>
          <w:bCs/>
          <w:snapToGrid w:val="0"/>
          <w:szCs w:val="18"/>
          <w:lang w:eastAsia="pl-PL"/>
        </w:rPr>
        <w:t>00 000,00</w:t>
      </w:r>
      <w:r w:rsidR="00F46915" w:rsidRPr="001C14A2">
        <w:rPr>
          <w:rFonts w:eastAsia="Times New Roman"/>
          <w:b/>
          <w:bCs/>
          <w:snapToGrid w:val="0"/>
          <w:szCs w:val="18"/>
          <w:lang w:eastAsia="pl-PL"/>
        </w:rPr>
        <w:t xml:space="preserve"> </w:t>
      </w:r>
      <w:r w:rsidR="008B19CD" w:rsidRPr="001C14A2">
        <w:rPr>
          <w:rFonts w:eastAsia="Times New Roman"/>
          <w:b/>
          <w:bCs/>
          <w:snapToGrid w:val="0"/>
          <w:szCs w:val="18"/>
          <w:lang w:eastAsia="pl-PL"/>
        </w:rPr>
        <w:t>z</w:t>
      </w:r>
      <w:r w:rsidR="00F46915" w:rsidRPr="001C14A2">
        <w:rPr>
          <w:rFonts w:eastAsia="Times New Roman"/>
          <w:b/>
          <w:bCs/>
          <w:snapToGrid w:val="0"/>
          <w:szCs w:val="18"/>
          <w:lang w:eastAsia="pl-PL"/>
        </w:rPr>
        <w:t>ł</w:t>
      </w:r>
      <w:r w:rsidR="009C0DC1">
        <w:rPr>
          <w:rFonts w:eastAsia="Times New Roman"/>
          <w:b/>
          <w:bCs/>
          <w:snapToGrid w:val="0"/>
          <w:szCs w:val="18"/>
          <w:lang w:eastAsia="pl-PL"/>
        </w:rPr>
        <w:t xml:space="preserve"> </w:t>
      </w:r>
      <w:r w:rsidR="009C0DC1" w:rsidRPr="00195C27">
        <w:rPr>
          <w:rFonts w:eastAsia="Times New Roman"/>
          <w:snapToGrid w:val="0"/>
          <w:szCs w:val="18"/>
          <w:lang w:eastAsia="pl-PL"/>
        </w:rPr>
        <w:t>(słownie: trzy i pół miliona zł 00/1</w:t>
      </w:r>
      <w:r w:rsidR="00195C27">
        <w:rPr>
          <w:rFonts w:eastAsia="Times New Roman"/>
          <w:snapToGrid w:val="0"/>
          <w:szCs w:val="18"/>
          <w:lang w:eastAsia="pl-PL"/>
        </w:rPr>
        <w:t>00</w:t>
      </w:r>
      <w:r w:rsidR="009C0DC1" w:rsidRPr="00195C27">
        <w:rPr>
          <w:rFonts w:eastAsia="Times New Roman"/>
          <w:snapToGrid w:val="0"/>
          <w:szCs w:val="18"/>
          <w:lang w:eastAsia="pl-PL"/>
        </w:rPr>
        <w:t>)</w:t>
      </w:r>
      <w:r w:rsidR="00195C27">
        <w:rPr>
          <w:rFonts w:eastAsia="Times New Roman"/>
          <w:snapToGrid w:val="0"/>
          <w:szCs w:val="18"/>
          <w:lang w:eastAsia="pl-PL"/>
        </w:rPr>
        <w:t xml:space="preserve"> </w:t>
      </w:r>
      <w:r w:rsidR="000E58BD" w:rsidRPr="001C14A2">
        <w:rPr>
          <w:rFonts w:eastAsia="Times New Roman"/>
          <w:b/>
          <w:bCs/>
          <w:snapToGrid w:val="0"/>
          <w:szCs w:val="18"/>
          <w:lang w:eastAsia="pl-PL"/>
        </w:rPr>
        <w:t>za każdy transformator.</w:t>
      </w:r>
    </w:p>
    <w:p w14:paraId="0A8DC1D5" w14:textId="0AD9DA26" w:rsidR="008E44C1" w:rsidRPr="001C14A2" w:rsidRDefault="008E44C1" w:rsidP="00842A55">
      <w:pPr>
        <w:pStyle w:val="Nagwek2"/>
        <w:keepLines w:val="0"/>
        <w:numPr>
          <w:ilvl w:val="0"/>
          <w:numId w:val="0"/>
        </w:numPr>
        <w:ind w:left="1191"/>
        <w:rPr>
          <w:color w:val="auto"/>
        </w:rPr>
      </w:pPr>
      <w:r w:rsidRPr="001C14A2">
        <w:rPr>
          <w:color w:val="auto"/>
        </w:rPr>
        <w:t>W przypadku wspólnego ubiegania się o udzielenie niniejszego Zamówienia przez dwóch</w:t>
      </w:r>
      <w:r w:rsidR="009C0DC1">
        <w:rPr>
          <w:color w:val="auto"/>
        </w:rPr>
        <w:br/>
      </w:r>
      <w:r w:rsidRPr="001C14A2">
        <w:rPr>
          <w:color w:val="auto"/>
        </w:rPr>
        <w:t xml:space="preserve">lub więcej Wykonawców ww. warunek musi być spełniony przez </w:t>
      </w:r>
      <w:r w:rsidR="00981681" w:rsidRPr="001C14A2">
        <w:rPr>
          <w:color w:val="auto"/>
        </w:rPr>
        <w:t xml:space="preserve">co najmniej </w:t>
      </w:r>
      <w:r w:rsidRPr="001C14A2">
        <w:rPr>
          <w:color w:val="auto"/>
        </w:rPr>
        <w:t>jednego z Wykonawców samodzielnie – dotyczy również w przypadku polegania na zdolnościach podmiotów udostępniających zasoby.</w:t>
      </w:r>
    </w:p>
    <w:p w14:paraId="1493FD57" w14:textId="77777777" w:rsidR="00340054" w:rsidRPr="001C14A2" w:rsidRDefault="00340054" w:rsidP="00340054">
      <w:pPr>
        <w:pStyle w:val="Nagwek2"/>
        <w:numPr>
          <w:ilvl w:val="0"/>
          <w:numId w:val="0"/>
        </w:numPr>
        <w:ind w:left="1191"/>
        <w:rPr>
          <w:b/>
        </w:rPr>
      </w:pPr>
      <w:r w:rsidRPr="001C14A2">
        <w:rPr>
          <w:b/>
        </w:rPr>
        <w:t>Wykonawca spełni warunek udziału w postępowaniu jeżeli:</w:t>
      </w:r>
    </w:p>
    <w:p w14:paraId="47FF8969" w14:textId="65143040" w:rsidR="001035B4" w:rsidRPr="001C14A2" w:rsidRDefault="00340054" w:rsidP="00340054">
      <w:pPr>
        <w:pStyle w:val="Akapitzlist"/>
        <w:numPr>
          <w:ilvl w:val="0"/>
          <w:numId w:val="25"/>
        </w:numPr>
        <w:rPr>
          <w:rFonts w:eastAsiaTheme="majorEastAsia" w:cstheme="majorBidi"/>
          <w:b/>
          <w:szCs w:val="18"/>
        </w:rPr>
      </w:pPr>
      <w:r w:rsidRPr="001C14A2">
        <w:rPr>
          <w:rFonts w:eastAsiaTheme="majorEastAsia" w:cstheme="majorBidi"/>
          <w:b/>
          <w:szCs w:val="18"/>
        </w:rPr>
        <w:t xml:space="preserve">Dysponuje następującym personelem, który skieruje do realizacji zamówienia </w:t>
      </w:r>
      <w:r w:rsidR="001035B4" w:rsidRPr="001C14A2">
        <w:rPr>
          <w:b/>
        </w:rPr>
        <w:t>w tym:</w:t>
      </w:r>
      <w:r w:rsidR="001035B4" w:rsidRPr="001C14A2">
        <w:t xml:space="preserve"> </w:t>
      </w:r>
    </w:p>
    <w:p w14:paraId="4244B11A" w14:textId="0B16EDFF" w:rsidR="001035B4" w:rsidRPr="001C14A2" w:rsidRDefault="00645C7C" w:rsidP="00340054">
      <w:pPr>
        <w:pStyle w:val="Nagwek2"/>
        <w:numPr>
          <w:ilvl w:val="0"/>
          <w:numId w:val="0"/>
        </w:numPr>
        <w:ind w:left="1191"/>
        <w:rPr>
          <w:color w:val="auto"/>
        </w:rPr>
      </w:pPr>
      <w:r w:rsidRPr="001C14A2">
        <w:rPr>
          <w:color w:val="auto"/>
        </w:rPr>
        <w:t xml:space="preserve">a) </w:t>
      </w:r>
      <w:r w:rsidR="001035B4" w:rsidRPr="001C14A2">
        <w:rPr>
          <w:color w:val="auto"/>
        </w:rPr>
        <w:t>posiadają</w:t>
      </w:r>
      <w:r w:rsidR="009C0DC1">
        <w:rPr>
          <w:color w:val="auto"/>
        </w:rPr>
        <w:t>cym</w:t>
      </w:r>
      <w:r w:rsidR="001035B4" w:rsidRPr="001C14A2">
        <w:rPr>
          <w:color w:val="auto"/>
        </w:rPr>
        <w:t xml:space="preserve"> świadectwo kwalifikacyjne grupy E (bez ogran</w:t>
      </w:r>
      <w:r w:rsidR="00FD7AE6" w:rsidRPr="001C14A2">
        <w:rPr>
          <w:color w:val="auto"/>
        </w:rPr>
        <w:t>iczeń napięcia)</w:t>
      </w:r>
      <w:r w:rsidR="00BD11D4" w:rsidRPr="001C14A2">
        <w:rPr>
          <w:color w:val="auto"/>
        </w:rPr>
        <w:t xml:space="preserve"> co najmniej</w:t>
      </w:r>
      <w:r w:rsidR="009C0DC1">
        <w:rPr>
          <w:color w:val="auto"/>
        </w:rPr>
        <w:br/>
      </w:r>
      <w:r w:rsidR="000D2F65" w:rsidRPr="001C14A2">
        <w:rPr>
          <w:color w:val="auto"/>
        </w:rPr>
        <w:t>2</w:t>
      </w:r>
      <w:r w:rsidR="001035B4" w:rsidRPr="001C14A2">
        <w:rPr>
          <w:color w:val="auto"/>
        </w:rPr>
        <w:t xml:space="preserve"> osoby, </w:t>
      </w:r>
    </w:p>
    <w:p w14:paraId="42D247B1" w14:textId="247249E4" w:rsidR="001035B4" w:rsidRPr="001C14A2" w:rsidRDefault="00645C7C" w:rsidP="00340054">
      <w:pPr>
        <w:pStyle w:val="Nagwek2"/>
        <w:keepLines w:val="0"/>
        <w:numPr>
          <w:ilvl w:val="0"/>
          <w:numId w:val="0"/>
        </w:numPr>
        <w:ind w:left="1191"/>
        <w:rPr>
          <w:color w:val="auto"/>
        </w:rPr>
      </w:pPr>
      <w:r w:rsidRPr="001C14A2">
        <w:rPr>
          <w:color w:val="auto"/>
        </w:rPr>
        <w:t xml:space="preserve">b) </w:t>
      </w:r>
      <w:r w:rsidR="001035B4" w:rsidRPr="001C14A2">
        <w:rPr>
          <w:color w:val="auto"/>
        </w:rPr>
        <w:t>posiadają</w:t>
      </w:r>
      <w:r w:rsidR="009C0DC1">
        <w:rPr>
          <w:color w:val="auto"/>
        </w:rPr>
        <w:t>cym</w:t>
      </w:r>
      <w:r w:rsidR="001035B4" w:rsidRPr="001C14A2">
        <w:rPr>
          <w:color w:val="auto"/>
        </w:rPr>
        <w:t xml:space="preserve"> świadectwo kwalifikacyjne grupy D (bez ograniczeń napięcia)</w:t>
      </w:r>
      <w:r w:rsidR="00BD11D4" w:rsidRPr="001C14A2">
        <w:rPr>
          <w:color w:val="auto"/>
        </w:rPr>
        <w:t xml:space="preserve"> co najmniej</w:t>
      </w:r>
      <w:r w:rsidR="009C0DC1">
        <w:rPr>
          <w:color w:val="auto"/>
        </w:rPr>
        <w:br/>
      </w:r>
      <w:r w:rsidR="001035B4" w:rsidRPr="001C14A2">
        <w:rPr>
          <w:color w:val="auto"/>
        </w:rPr>
        <w:t>1 osoba,</w:t>
      </w:r>
    </w:p>
    <w:p w14:paraId="662485FA" w14:textId="77777777" w:rsidR="008E44C1" w:rsidRPr="001C14A2" w:rsidRDefault="008E44C1" w:rsidP="008E44C1">
      <w:pPr>
        <w:pStyle w:val="Nagwek2"/>
        <w:keepLines w:val="0"/>
        <w:rPr>
          <w:b/>
          <w:color w:val="auto"/>
        </w:rPr>
      </w:pPr>
      <w:r w:rsidRPr="001C14A2">
        <w:rPr>
          <w:b/>
          <w:color w:val="auto"/>
        </w:rPr>
        <w:t>Uwaga:</w:t>
      </w:r>
    </w:p>
    <w:p w14:paraId="2234AD33" w14:textId="63DF3FE2" w:rsidR="008E44C1" w:rsidRPr="001C14A2" w:rsidRDefault="008E44C1" w:rsidP="008E44C1">
      <w:pPr>
        <w:pStyle w:val="Nagwek2"/>
        <w:keepLines w:val="0"/>
        <w:numPr>
          <w:ilvl w:val="0"/>
          <w:numId w:val="19"/>
        </w:numPr>
        <w:rPr>
          <w:color w:val="auto"/>
        </w:rPr>
      </w:pPr>
      <w:r w:rsidRPr="001C14A2">
        <w:rPr>
          <w:color w:val="auto"/>
        </w:rPr>
        <w:t>W przypadku Wykonawców wspólnie ubiegających się o udzielenie zamówien</w:t>
      </w:r>
      <w:r w:rsidR="00E924C6" w:rsidRPr="001C14A2">
        <w:rPr>
          <w:color w:val="auto"/>
        </w:rPr>
        <w:t>ia warunek określony w pkt. 14.2.4</w:t>
      </w:r>
      <w:r w:rsidRPr="001C14A2">
        <w:rPr>
          <w:color w:val="auto"/>
        </w:rPr>
        <w:t xml:space="preserve"> </w:t>
      </w:r>
      <w:proofErr w:type="spellStart"/>
      <w:r w:rsidRPr="001C14A2">
        <w:rPr>
          <w:color w:val="auto"/>
        </w:rPr>
        <w:t>ppkt</w:t>
      </w:r>
      <w:proofErr w:type="spellEnd"/>
      <w:r w:rsidRPr="001C14A2">
        <w:rPr>
          <w:color w:val="auto"/>
        </w:rPr>
        <w:t>. 1 dot. zdolności technicznej lub zawodowej - doświadczenie, powinien łącznie spełnić co najmniej jeden z tych Wykonawców</w:t>
      </w:r>
      <w:r w:rsidR="009C0DC1">
        <w:rPr>
          <w:color w:val="auto"/>
        </w:rPr>
        <w:t>.</w:t>
      </w:r>
    </w:p>
    <w:p w14:paraId="743F71CB" w14:textId="2F1809D8" w:rsidR="001B1FCB" w:rsidRPr="001C14A2" w:rsidRDefault="001B1FCB" w:rsidP="00846240">
      <w:pPr>
        <w:pStyle w:val="Nagwek2"/>
        <w:numPr>
          <w:ilvl w:val="0"/>
          <w:numId w:val="19"/>
        </w:numPr>
        <w:rPr>
          <w:color w:val="1B82B5" w:themeColor="accent5" w:themeShade="BF"/>
        </w:rPr>
      </w:pPr>
      <w:r w:rsidRPr="001C14A2">
        <w:rPr>
          <w:color w:val="auto"/>
        </w:rPr>
        <w:t xml:space="preserve">Jeżeli </w:t>
      </w:r>
      <w:r w:rsidR="009C0DC1">
        <w:rPr>
          <w:color w:val="auto"/>
        </w:rPr>
        <w:t>W</w:t>
      </w:r>
      <w:r w:rsidRPr="001C14A2">
        <w:rPr>
          <w:color w:val="auto"/>
        </w:rPr>
        <w:t xml:space="preserve">ykonawca powołuje sią na doświadczenie w realizacji dostaw,  wykonanych wspólnie z innymi </w:t>
      </w:r>
      <w:r w:rsidR="009C0DC1">
        <w:rPr>
          <w:color w:val="auto"/>
        </w:rPr>
        <w:t>W</w:t>
      </w:r>
      <w:r w:rsidRPr="001C14A2">
        <w:rPr>
          <w:color w:val="auto"/>
        </w:rPr>
        <w:t>ykonawcami, wykaz dotyczy dostaw w których wykonywaniu bezpośrednio uczestniczył, a w przypadku świadczeń powtarzających się lub ciągłych w których wykonywaniu bezpośrednio uczestniczył lub uczestniczy.</w:t>
      </w:r>
    </w:p>
    <w:p w14:paraId="59E54E26" w14:textId="7BC0B5EF" w:rsidR="008E44C1" w:rsidRPr="001C14A2" w:rsidRDefault="008E44C1" w:rsidP="008E44C1">
      <w:pPr>
        <w:pStyle w:val="Nagwek2"/>
        <w:keepLines w:val="0"/>
        <w:numPr>
          <w:ilvl w:val="0"/>
          <w:numId w:val="19"/>
        </w:numPr>
        <w:rPr>
          <w:color w:val="auto"/>
        </w:rPr>
      </w:pPr>
      <w:r w:rsidRPr="001C14A2">
        <w:rPr>
          <w:color w:val="auto"/>
        </w:rPr>
        <w:t>Warunki udziału w postępowaniu określone w pkt 14 Wykonawca w przypadku konsorcjum może spełnić łącznie (każdy z warunków będzie spełniał przynajmniej jeden konsorcjant np. jeden</w:t>
      </w:r>
      <w:r w:rsidR="009C0DC1">
        <w:rPr>
          <w:color w:val="auto"/>
        </w:rPr>
        <w:br/>
      </w:r>
      <w:r w:rsidRPr="001C14A2">
        <w:rPr>
          <w:color w:val="auto"/>
        </w:rPr>
        <w:t>z konsorcjantów posiada doświadczenie, a drugi personel i środki finansowe).</w:t>
      </w:r>
    </w:p>
    <w:p w14:paraId="4CF3F2BA" w14:textId="101810FC" w:rsidR="008E44C1" w:rsidRPr="001C14A2" w:rsidRDefault="008E44C1" w:rsidP="008E44C1">
      <w:pPr>
        <w:pStyle w:val="Nagwek2"/>
        <w:keepLines w:val="0"/>
        <w:numPr>
          <w:ilvl w:val="0"/>
          <w:numId w:val="19"/>
        </w:numPr>
        <w:rPr>
          <w:color w:val="auto"/>
        </w:rPr>
      </w:pPr>
      <w:r w:rsidRPr="001C14A2">
        <w:rPr>
          <w:color w:val="auto"/>
        </w:rPr>
        <w:t xml:space="preserve">Wykonawca może w celu potwierdzenia spełniania warunków, o których mowa w pkt 14, polegać na zdolnościach innych podmiotów, jeśli w składanej ofercie ten podmiot występuje </w:t>
      </w:r>
      <w:r w:rsidRPr="001C14A2">
        <w:rPr>
          <w:color w:val="auto"/>
          <w:u w:val="single"/>
        </w:rPr>
        <w:t>jako członek konsorcjum lub jest podwykonawcą, który samodzielnie spełnia wszystkie</w:t>
      </w:r>
      <w:r w:rsidR="00E924C6" w:rsidRPr="001C14A2">
        <w:rPr>
          <w:color w:val="auto"/>
          <w:u w:val="single"/>
        </w:rPr>
        <w:t xml:space="preserve"> wymagania wymienione w pkt 14.2.4</w:t>
      </w:r>
      <w:r w:rsidRPr="001C14A2">
        <w:rPr>
          <w:color w:val="auto"/>
          <w:u w:val="single"/>
        </w:rPr>
        <w:t xml:space="preserve"> </w:t>
      </w:r>
      <w:proofErr w:type="spellStart"/>
      <w:r w:rsidRPr="001C14A2">
        <w:rPr>
          <w:color w:val="auto"/>
          <w:u w:val="single"/>
        </w:rPr>
        <w:t>ppkt</w:t>
      </w:r>
      <w:proofErr w:type="spellEnd"/>
      <w:r w:rsidRPr="001C14A2">
        <w:rPr>
          <w:color w:val="auto"/>
          <w:u w:val="single"/>
        </w:rPr>
        <w:t xml:space="preserve"> 1 i w przypadku wyboru jego oferty wykona osobiście</w:t>
      </w:r>
      <w:r w:rsidR="00863173">
        <w:rPr>
          <w:color w:val="auto"/>
          <w:u w:val="single"/>
        </w:rPr>
        <w:br/>
      </w:r>
      <w:r w:rsidRPr="001C14A2">
        <w:rPr>
          <w:color w:val="auto"/>
          <w:u w:val="single"/>
        </w:rPr>
        <w:t>w przedmiotowym postępowaniu ten zakres.</w:t>
      </w:r>
    </w:p>
    <w:p w14:paraId="45B3AB20" w14:textId="77777777" w:rsidR="008E44C1" w:rsidRPr="001C14A2" w:rsidRDefault="008E44C1" w:rsidP="008E44C1">
      <w:pPr>
        <w:pStyle w:val="Nagwek2"/>
        <w:keepLines w:val="0"/>
        <w:numPr>
          <w:ilvl w:val="0"/>
          <w:numId w:val="19"/>
        </w:numPr>
        <w:rPr>
          <w:color w:val="auto"/>
        </w:rPr>
      </w:pPr>
      <w:r w:rsidRPr="001C14A2">
        <w:rPr>
          <w:color w:val="auto"/>
        </w:rPr>
        <w:t>Zamawiający dopuszcza powierzenie przez Wykonawcę realizacji części zamówienia podwykonawcom, z zastrzeżeniem wskazanym powyżej.</w:t>
      </w:r>
    </w:p>
    <w:p w14:paraId="5804D307" w14:textId="344D0C9A" w:rsidR="00C77BCF" w:rsidRPr="001C14A2" w:rsidRDefault="00F25128" w:rsidP="00BC4FBE">
      <w:pPr>
        <w:pStyle w:val="Nagwek1"/>
      </w:pPr>
      <w:r w:rsidRPr="001C14A2">
        <w:lastRenderedPageBreak/>
        <w:t>OŚWIADCZENIE JEDZ/WYKAZ PODMIOTOWYCH ŚRODKÓW DOWODOWYCH</w:t>
      </w:r>
    </w:p>
    <w:p w14:paraId="7D3C736A" w14:textId="1FB45ABF" w:rsidR="00AE19DE" w:rsidRPr="001C14A2" w:rsidRDefault="00AE19DE" w:rsidP="00AE19DE">
      <w:pPr>
        <w:pStyle w:val="Nagwek2"/>
        <w:rPr>
          <w:b/>
        </w:rPr>
      </w:pPr>
      <w:r w:rsidRPr="001C14A2">
        <w:rPr>
          <w:b/>
        </w:rPr>
        <w:t>Na podstawie art. 126 ust. 1 Ustawy PZP, Zamawiający przed wyborem najkorzystniejszej Oferty wezwie Wykonawcę, którego Oferta została najwyżej oceniona, do złożenia</w:t>
      </w:r>
      <w:r w:rsidR="00863173">
        <w:rPr>
          <w:b/>
        </w:rPr>
        <w:br/>
      </w:r>
      <w:r w:rsidRPr="001C14A2">
        <w:rPr>
          <w:b/>
        </w:rPr>
        <w:t>w wyznaczonym terminie, nie krótszym niż 10 dni, aktualnych na dzień złożenia podmiotowych środków dowodowych, jak niżej:</w:t>
      </w:r>
    </w:p>
    <w:p w14:paraId="45992CE2" w14:textId="16EE436A" w:rsidR="00AE19DE" w:rsidRPr="001C14A2" w:rsidRDefault="00AE19DE" w:rsidP="00AE19DE">
      <w:pPr>
        <w:pStyle w:val="Nagwek3"/>
        <w:rPr>
          <w:b/>
          <w:bCs/>
        </w:rPr>
      </w:pPr>
      <w:r w:rsidRPr="001C14A2">
        <w:rPr>
          <w:b/>
          <w:bCs/>
        </w:rPr>
        <w:t>na potwierdzenie spełniania warunków udziału w Postępowaniu oraz wykazania braku podstaw wykluczenia</w:t>
      </w:r>
      <w:r w:rsidRPr="001C14A2">
        <w:t>, Wykonawca zobowiązany jest złożyć za pośrednictwem Systemu Zakupowego</w:t>
      </w:r>
      <w:r w:rsidRPr="001C14A2">
        <w:rPr>
          <w:b/>
          <w:bCs/>
        </w:rPr>
        <w:t xml:space="preserve"> Oświadczenie na formularzu JEDZ</w:t>
      </w:r>
      <w:r w:rsidRPr="001C14A2">
        <w:t xml:space="preserve">, przy czym należy je złożyć pod rygorem nieważności w formie elektronicznej, tj. w postaci elektronicznej wraz z opatrzeniem Podpisem elektronicznym, zgodnie z instrukcją złożenia </w:t>
      </w:r>
      <w:r w:rsidRPr="001C14A2">
        <w:rPr>
          <w:b/>
          <w:bCs/>
        </w:rPr>
        <w:t>JEDZ</w:t>
      </w:r>
      <w:r w:rsidR="009F2848" w:rsidRPr="001C14A2">
        <w:t xml:space="preserve"> (pkt 15.1.1.3</w:t>
      </w:r>
      <w:r w:rsidRPr="001C14A2">
        <w:t xml:space="preserve"> SWZ).</w:t>
      </w:r>
    </w:p>
    <w:p w14:paraId="205BB30B" w14:textId="4FDD4422" w:rsidR="00AE19DE" w:rsidRPr="001C14A2" w:rsidRDefault="00AE19DE" w:rsidP="00AE19DE">
      <w:pPr>
        <w:pStyle w:val="Nagwek3"/>
        <w:numPr>
          <w:ilvl w:val="0"/>
          <w:numId w:val="0"/>
        </w:numPr>
        <w:ind w:left="1191"/>
        <w:rPr>
          <w:b/>
          <w:bCs/>
        </w:rPr>
      </w:pPr>
      <w:r w:rsidRPr="001C14A2">
        <w:rPr>
          <w:b/>
          <w:bCs/>
        </w:rPr>
        <w:t>Wykonawca składa ww. oświadczenie aktualne na dzień składania  w zakresie Części II, III, IV sekcja α (Wykonawca ogranicza się do wypełnienia sekcji α w części IV i nie musi wypełniać żadnej z pozostałych sekcji w części IV) oraz Część V - VI.</w:t>
      </w:r>
    </w:p>
    <w:p w14:paraId="1647C066" w14:textId="2971C2EC" w:rsidR="00562D80" w:rsidRPr="001C14A2" w:rsidRDefault="00562D80" w:rsidP="00562D80">
      <w:pPr>
        <w:pStyle w:val="Nagwek4"/>
      </w:pPr>
      <w:r w:rsidRPr="001C14A2">
        <w:rPr>
          <w:b/>
        </w:rPr>
        <w:t>W prz</w:t>
      </w:r>
      <w:r w:rsidRPr="001C14A2">
        <w:rPr>
          <w:rStyle w:val="Nagwek4Znak"/>
          <w:b/>
        </w:rPr>
        <w:t>ypadku</w:t>
      </w:r>
      <w:r w:rsidRPr="001C14A2">
        <w:rPr>
          <w:b/>
        </w:rPr>
        <w:t xml:space="preserve"> polegania na zdolnościach lub sytuacji podmiotów udostępniających zasoby,</w:t>
      </w:r>
      <w:r w:rsidRPr="001C14A2">
        <w:t xml:space="preserve"> Wykonawca przedstawia, wraz ze swoim oświadczeniem </w:t>
      </w:r>
      <w:r w:rsidRPr="001C14A2">
        <w:rPr>
          <w:b/>
          <w:bCs/>
        </w:rPr>
        <w:t>JEDZ</w:t>
      </w:r>
      <w:r w:rsidRPr="001C14A2">
        <w:t xml:space="preserve">, także oświadczenie </w:t>
      </w:r>
      <w:r w:rsidRPr="001C14A2">
        <w:rPr>
          <w:b/>
          <w:bCs/>
        </w:rPr>
        <w:t>JEDZ</w:t>
      </w:r>
      <w:r w:rsidRPr="001C14A2">
        <w:t xml:space="preserve"> podmiotu udostępniającego zasoby, potwierdzające brak podstaw wykluczenia tego podmiotu oraz odpowiednio spełnianie warunków udziału w Postępowaniu, w zakresie, w jakim Wykonawca powołuje się na jego zasoby.</w:t>
      </w:r>
    </w:p>
    <w:p w14:paraId="54DEA81F" w14:textId="0CE84E6A" w:rsidR="00AE19DE" w:rsidRPr="001C14A2" w:rsidRDefault="00AE19DE" w:rsidP="00562D80">
      <w:pPr>
        <w:pStyle w:val="Nagwek4"/>
      </w:pPr>
      <w:r w:rsidRPr="001C14A2">
        <w:rPr>
          <w:bCs/>
          <w:iCs/>
        </w:rPr>
        <w:t>W przypadku wspólnego ubiegania się o Zamówienie przez Wykonawców, JEDZ składa każdy</w:t>
      </w:r>
      <w:r w:rsidR="00863173">
        <w:rPr>
          <w:bCs/>
          <w:iCs/>
        </w:rPr>
        <w:br/>
      </w:r>
      <w:r w:rsidRPr="001C14A2">
        <w:rPr>
          <w:bCs/>
          <w:iCs/>
        </w:rPr>
        <w:t>z Wykonawców wspólnie ubiegających się o Zamówienie. Dokumenty te potwierdzają spełnianie warunków udziału w Postępowaniu oraz brak podstaw wykluczenia w zakresie,</w:t>
      </w:r>
      <w:r w:rsidRPr="001C14A2">
        <w:rPr>
          <w:bCs/>
          <w:iCs/>
        </w:rPr>
        <w:br/>
        <w:t>w którym każdy z Wykonawców wykazuje spełnianie warunków udziału w Postępowaniu oraz brak podstaw wykluczenia.</w:t>
      </w:r>
    </w:p>
    <w:p w14:paraId="63D441F4" w14:textId="77777777" w:rsidR="00562D80" w:rsidRPr="001C14A2" w:rsidRDefault="00AE19DE" w:rsidP="00562D80">
      <w:pPr>
        <w:pStyle w:val="Nagwek4"/>
        <w:ind w:left="1191" w:hanging="1191"/>
        <w:rPr>
          <w:bCs/>
        </w:rPr>
      </w:pPr>
      <w:r w:rsidRPr="001C14A2">
        <w:t xml:space="preserve">Zamawiający rekomenduje, aby JEDZ przygotowywany był w narzędziu dostępnym na stronie internetowej: </w:t>
      </w:r>
      <w:hyperlink r:id="rId18" w:history="1">
        <w:r w:rsidRPr="001C14A2">
          <w:rPr>
            <w:rStyle w:val="Hipercze"/>
            <w:sz w:val="18"/>
          </w:rPr>
          <w:t>http://espd.uzp.gov.pl/</w:t>
        </w:r>
      </w:hyperlink>
      <w:r w:rsidRPr="001C14A2">
        <w:t xml:space="preserve"> - (dalej: narzędzie ESPD).</w:t>
      </w:r>
      <w:r w:rsidR="00562D80" w:rsidRPr="001C14A2">
        <w:t xml:space="preserve"> W celu </w:t>
      </w:r>
      <w:r w:rsidR="00562D80" w:rsidRPr="001C14A2">
        <w:rPr>
          <w:bCs/>
        </w:rPr>
        <w:t>wypełnienia JEDZ należy zapisać na dysku wzór dostępny w Systemie Zakupowym</w:t>
      </w:r>
      <w:r w:rsidR="00562D80" w:rsidRPr="001C14A2">
        <w:rPr>
          <w:bCs/>
        </w:rPr>
        <w:br/>
        <w:t>(Wzór JEDZ stanowi Załącznik nr 3 do SWZ, plik .</w:t>
      </w:r>
      <w:proofErr w:type="spellStart"/>
      <w:r w:rsidR="00562D80" w:rsidRPr="001C14A2">
        <w:rPr>
          <w:bCs/>
        </w:rPr>
        <w:t>xml</w:t>
      </w:r>
      <w:proofErr w:type="spellEnd"/>
      <w:r w:rsidR="00562D80" w:rsidRPr="001C14A2">
        <w:rPr>
          <w:bCs/>
        </w:rPr>
        <w:t xml:space="preserve">), a następnie, po wybraniu opcji „Jestem Wykonawcą” zaimportować wzór i wypełnić zgodnie z instrukcjami w narzędziu ESPD. Instrukcja wypełnienia formularza JEDZ / ESPD dostępna jest na stronie internetowej: </w:t>
      </w:r>
      <w:hyperlink r:id="rId19" w:history="1">
        <w:r w:rsidR="00562D80" w:rsidRPr="001C14A2">
          <w:rPr>
            <w:rStyle w:val="Hipercze"/>
            <w:bCs/>
            <w:sz w:val="18"/>
          </w:rPr>
          <w:t>https://www.gov.pl/web/uzp/jednolity-europejski-dokument-zamowienia</w:t>
        </w:r>
      </w:hyperlink>
    </w:p>
    <w:p w14:paraId="60F31B2F" w14:textId="77777777" w:rsidR="00562D80" w:rsidRPr="001C14A2" w:rsidRDefault="00562D80" w:rsidP="00562D80">
      <w:pPr>
        <w:pStyle w:val="Nagwek4"/>
        <w:numPr>
          <w:ilvl w:val="0"/>
          <w:numId w:val="0"/>
        </w:numPr>
        <w:ind w:left="1191"/>
        <w:rPr>
          <w:bCs/>
        </w:rPr>
      </w:pPr>
      <w:r w:rsidRPr="001C14A2">
        <w:rPr>
          <w:bCs/>
        </w:rPr>
        <w:t>Po sporządzeniu JEDZ należy go zapisać w formacie „.pdf” i podpisać Podpisem elektronicznym przez osoby uprawnione do reprezentowania podmiotu, którego JEDZ dotyczy.</w:t>
      </w:r>
    </w:p>
    <w:p w14:paraId="2D870BDC" w14:textId="14F44C15" w:rsidR="00562D80" w:rsidRPr="001C14A2" w:rsidRDefault="00562D80" w:rsidP="00562D80">
      <w:pPr>
        <w:pStyle w:val="Nagwek4"/>
        <w:ind w:left="1191" w:hanging="1191"/>
      </w:pPr>
      <w:r w:rsidRPr="001C14A2">
        <w:t xml:space="preserve">Dokument JEDZ </w:t>
      </w:r>
      <w:r w:rsidR="009F2848" w:rsidRPr="001C14A2">
        <w:t xml:space="preserve">stanowi dowód potwierdzający brak podstaw wykluczenia oraz spełnianie warunków udziału w Postępowaniu </w:t>
      </w:r>
      <w:r w:rsidRPr="001C14A2">
        <w:t>aktualnych na dzień ich złożenia</w:t>
      </w:r>
    </w:p>
    <w:p w14:paraId="217F1D48" w14:textId="2389CE3A" w:rsidR="0024291C" w:rsidRPr="001C14A2" w:rsidRDefault="00F25128" w:rsidP="00842A55">
      <w:pPr>
        <w:pStyle w:val="Nagwek2"/>
        <w:keepLines w:val="0"/>
      </w:pPr>
      <w:r w:rsidRPr="001C14A2">
        <w:rPr>
          <w:color w:val="auto"/>
        </w:rPr>
        <w:t xml:space="preserve">Na potwierdzenie braku podstaw wykluczenia, o których mowa w pkt 13.4 powyżej, Zamawiający żąda złożenia </w:t>
      </w:r>
      <w:r w:rsidR="00106FF7" w:rsidRPr="001C14A2">
        <w:rPr>
          <w:color w:val="auto"/>
        </w:rPr>
        <w:t xml:space="preserve">w wyznaczonym terminie, nie krótszym niż 10 dni oświadczenia o niepodleganiu wykluczeniu oraz spełnianiu warunków udziału w postępowaniu </w:t>
      </w:r>
      <w:r w:rsidRPr="001C14A2">
        <w:rPr>
          <w:color w:val="auto"/>
        </w:rPr>
        <w:t>oświadczenia o braku zaistnienia przes</w:t>
      </w:r>
      <w:r w:rsidR="003F132F" w:rsidRPr="001C14A2">
        <w:rPr>
          <w:color w:val="auto"/>
        </w:rPr>
        <w:t>łanek,</w:t>
      </w:r>
      <w:r w:rsidR="00863173">
        <w:rPr>
          <w:color w:val="auto"/>
        </w:rPr>
        <w:br/>
      </w:r>
      <w:r w:rsidR="003F132F" w:rsidRPr="001C14A2">
        <w:rPr>
          <w:color w:val="auto"/>
        </w:rPr>
        <w:t>o których mowa w art. 7 U</w:t>
      </w:r>
      <w:r w:rsidRPr="001C14A2">
        <w:rPr>
          <w:color w:val="auto"/>
        </w:rPr>
        <w:t>stawy</w:t>
      </w:r>
      <w:r w:rsidR="003F132F" w:rsidRPr="001C14A2">
        <w:rPr>
          <w:color w:val="auto"/>
        </w:rPr>
        <w:t xml:space="preserve"> Sankcyjnej oraz art. 5 k R</w:t>
      </w:r>
      <w:r w:rsidRPr="001C14A2">
        <w:rPr>
          <w:color w:val="auto"/>
        </w:rPr>
        <w:t>ozporządzenia</w:t>
      </w:r>
      <w:r w:rsidR="003F132F" w:rsidRPr="001C14A2">
        <w:rPr>
          <w:color w:val="auto"/>
        </w:rPr>
        <w:t xml:space="preserve"> Sankcyjnego </w:t>
      </w:r>
      <w:r w:rsidRPr="001C14A2">
        <w:rPr>
          <w:color w:val="auto"/>
        </w:rPr>
        <w:t xml:space="preserve">– </w:t>
      </w:r>
      <w:r w:rsidR="003F132F" w:rsidRPr="001C14A2">
        <w:rPr>
          <w:color w:val="auto"/>
        </w:rPr>
        <w:t>W</w:t>
      </w:r>
      <w:r w:rsidRPr="001C14A2">
        <w:rPr>
          <w:color w:val="auto"/>
        </w:rPr>
        <w:t xml:space="preserve">zór oświadczenia stanowi </w:t>
      </w:r>
      <w:r w:rsidRPr="001C14A2">
        <w:rPr>
          <w:b/>
          <w:bCs/>
          <w:color w:val="auto"/>
        </w:rPr>
        <w:t>Załącznik nr</w:t>
      </w:r>
      <w:r w:rsidRPr="001C14A2">
        <w:rPr>
          <w:color w:val="auto"/>
        </w:rPr>
        <w:t xml:space="preserve"> </w:t>
      </w:r>
      <w:r w:rsidR="00CA14AA" w:rsidRPr="001C14A2">
        <w:rPr>
          <w:b/>
          <w:color w:val="auto"/>
        </w:rPr>
        <w:t>10</w:t>
      </w:r>
      <w:r w:rsidRPr="001C14A2">
        <w:rPr>
          <w:b/>
          <w:color w:val="auto"/>
        </w:rPr>
        <w:t xml:space="preserve"> do SWZ</w:t>
      </w:r>
      <w:r w:rsidR="0024291C" w:rsidRPr="001C14A2">
        <w:rPr>
          <w:color w:val="auto"/>
        </w:rPr>
        <w:t xml:space="preserve"> dla Wykonawcy/Wykonawcy wspólnie ubiegającego się o udzielenie Zamówienia</w:t>
      </w:r>
      <w:r w:rsidR="0024291C" w:rsidRPr="001C14A2">
        <w:t>.</w:t>
      </w:r>
    </w:p>
    <w:p w14:paraId="079F756F" w14:textId="7765D321" w:rsidR="003F132F" w:rsidRPr="001C14A2" w:rsidRDefault="00F25128" w:rsidP="00562D80">
      <w:pPr>
        <w:pStyle w:val="Nagwek3"/>
      </w:pPr>
      <w:r w:rsidRPr="001C14A2">
        <w:t>Wykonawca, który powołuje się na zasoby podmiotów udostępniających zasoby, w celu wykazania braku istnienia wobec nich podstaw wykluczenia oraz spełniania, w zakresie, w jakim powołuje się</w:t>
      </w:r>
      <w:r w:rsidR="00863173">
        <w:br/>
      </w:r>
      <w:r w:rsidRPr="001C14A2">
        <w:t>na ich zasoby, warunków udziału w Postępowaniu, przedstawia ww. oświadczenie, dotyczące podmiotu udostępniającego zasoby, podpisane przez podmiot udostępniający zasoby, w sytuacji</w:t>
      </w:r>
      <w:r w:rsidR="00863173">
        <w:br/>
      </w:r>
      <w:r w:rsidRPr="001C14A2">
        <w:t xml:space="preserve">gdy na podmioty te przypada na nich ponad 10 % wartości Zamówienia. </w:t>
      </w:r>
      <w:r w:rsidR="003F132F" w:rsidRPr="001C14A2">
        <w:t xml:space="preserve">– Wzór oświadczenia </w:t>
      </w:r>
      <w:r w:rsidR="00E669FA" w:rsidRPr="001C14A2">
        <w:t xml:space="preserve">o braku podstaw wykluczenia </w:t>
      </w:r>
      <w:r w:rsidR="0024291C" w:rsidRPr="001C14A2">
        <w:t xml:space="preserve">dla podmiotu udostępniającego zasoby </w:t>
      </w:r>
      <w:r w:rsidR="003F132F" w:rsidRPr="001C14A2">
        <w:t xml:space="preserve">stanowi </w:t>
      </w:r>
      <w:r w:rsidR="00CA14AA" w:rsidRPr="001C14A2">
        <w:rPr>
          <w:b/>
          <w:bCs/>
        </w:rPr>
        <w:t>Załącznik nr 11</w:t>
      </w:r>
      <w:r w:rsidR="00BD13B3" w:rsidRPr="001C14A2">
        <w:rPr>
          <w:b/>
          <w:bCs/>
        </w:rPr>
        <w:t xml:space="preserve"> </w:t>
      </w:r>
      <w:r w:rsidR="003F132F" w:rsidRPr="001C14A2">
        <w:rPr>
          <w:b/>
          <w:bCs/>
        </w:rPr>
        <w:t>do SWZ.</w:t>
      </w:r>
      <w:r w:rsidR="003F132F" w:rsidRPr="001C14A2">
        <w:t xml:space="preserve"> </w:t>
      </w:r>
    </w:p>
    <w:p w14:paraId="0AE92E10" w14:textId="7269DAB3" w:rsidR="00F25128" w:rsidRPr="001C14A2" w:rsidRDefault="00F25128" w:rsidP="00562D80">
      <w:pPr>
        <w:pStyle w:val="Nagwek3"/>
      </w:pPr>
      <w:r w:rsidRPr="001C14A2">
        <w:t>W przypadku wspólnego ubiegania się o Zamówienie przez Wykonawców, ww. oświadczenie składa każdy z Wykonawców wspólni</w:t>
      </w:r>
      <w:r w:rsidR="003F132F" w:rsidRPr="001C14A2">
        <w:t>e ubiegających się o Zamówienie</w:t>
      </w:r>
      <w:r w:rsidR="00CD661A" w:rsidRPr="001C14A2">
        <w:rPr>
          <w:szCs w:val="22"/>
        </w:rPr>
        <w:t xml:space="preserve"> </w:t>
      </w:r>
      <w:r w:rsidR="00CD661A" w:rsidRPr="001C14A2">
        <w:t>lub Wykonawca upoważniony</w:t>
      </w:r>
      <w:r w:rsidR="00863173">
        <w:br/>
      </w:r>
      <w:r w:rsidR="00CD661A" w:rsidRPr="001C14A2">
        <w:t>do ich reprezentowania.</w:t>
      </w:r>
    </w:p>
    <w:p w14:paraId="4DDB96B5" w14:textId="6C149890" w:rsidR="00672589" w:rsidRPr="001C14A2" w:rsidRDefault="000B03BF" w:rsidP="000B03BF">
      <w:pPr>
        <w:pStyle w:val="Nagwek3"/>
        <w:numPr>
          <w:ilvl w:val="0"/>
          <w:numId w:val="0"/>
        </w:numPr>
        <w:ind w:left="1191" w:hanging="1191"/>
      </w:pPr>
      <w:r w:rsidRPr="001C14A2">
        <w:lastRenderedPageBreak/>
        <w:t xml:space="preserve">15.3. </w:t>
      </w:r>
      <w:r w:rsidRPr="001C14A2">
        <w:tab/>
      </w:r>
      <w:r w:rsidRPr="001C14A2">
        <w:rPr>
          <w:b/>
        </w:rPr>
        <w:t>Na podstawie art. 126 ust. 1 Ustawy PZP, Zamawiający przed wyborem najkorzystniejszej Oferty wezwie Wykonawcę, którego Oferta została najwyżej oceniona, do złożenia w wyznaczonym terminie, nie krótszym niż 10 dni, aktualnych na dzień złożenia podmiotowych środków dowodowych, jak niżej:</w:t>
      </w:r>
    </w:p>
    <w:p w14:paraId="77CF1070" w14:textId="7357A100" w:rsidR="000B03BF" w:rsidRPr="001C14A2" w:rsidRDefault="00672589" w:rsidP="00672589">
      <w:pPr>
        <w:pStyle w:val="Nagwek3"/>
        <w:numPr>
          <w:ilvl w:val="0"/>
          <w:numId w:val="0"/>
        </w:numPr>
        <w:rPr>
          <w:b/>
        </w:rPr>
      </w:pPr>
      <w:r w:rsidRPr="001C14A2">
        <w:t xml:space="preserve">15.3.1.  </w:t>
      </w:r>
      <w:r w:rsidRPr="001C14A2">
        <w:tab/>
      </w:r>
      <w:r w:rsidR="002A3129" w:rsidRPr="001C14A2">
        <w:rPr>
          <w:b/>
        </w:rPr>
        <w:t>na potwierdzenie braku podstaw wykluczenia żąda złożenia:</w:t>
      </w:r>
    </w:p>
    <w:p w14:paraId="732A3661" w14:textId="246CA3A6" w:rsidR="004D63D5" w:rsidRPr="001C14A2" w:rsidRDefault="00672589" w:rsidP="000B03BF">
      <w:pPr>
        <w:pStyle w:val="Nagwek3"/>
        <w:numPr>
          <w:ilvl w:val="0"/>
          <w:numId w:val="0"/>
        </w:numPr>
        <w:ind w:left="1191" w:hanging="1191"/>
      </w:pPr>
      <w:r w:rsidRPr="001C14A2">
        <w:t>15.3.1.1.</w:t>
      </w:r>
      <w:r w:rsidRPr="001C14A2">
        <w:rPr>
          <w:b/>
        </w:rPr>
        <w:t xml:space="preserve"> </w:t>
      </w:r>
      <w:r w:rsidRPr="001C14A2">
        <w:rPr>
          <w:b/>
        </w:rPr>
        <w:tab/>
      </w:r>
      <w:r w:rsidR="002A3129" w:rsidRPr="001C14A2">
        <w:rPr>
          <w:b/>
        </w:rPr>
        <w:t>informacji z Krajowego Rejestru Karnego</w:t>
      </w:r>
      <w:r w:rsidR="002A3129" w:rsidRPr="001C14A2">
        <w:t xml:space="preserve"> w zakresie określonym art. 108 ust. 1 pkt 1 i 2,</w:t>
      </w:r>
      <w:r w:rsidR="00863173">
        <w:br/>
      </w:r>
      <w:r w:rsidR="002A3129" w:rsidRPr="001C14A2">
        <w:t>z zastrzeżeniem art. 393</w:t>
      </w:r>
      <w:r w:rsidR="005B2B6D" w:rsidRPr="001C14A2">
        <w:t xml:space="preserve"> ust. 4</w:t>
      </w:r>
      <w:r w:rsidR="002A3129" w:rsidRPr="001C14A2">
        <w:t xml:space="preserve"> Ustawy PZP (dotyczy: osób fizycznych, członków zarządu, członków rad nadzorczych, prokurentów, wspólników spółek jawnych i partnerskich, komplementariuszy w spółce komandytowej lub komandytowo-akcyjnej), wystawionej </w:t>
      </w:r>
      <w:r w:rsidR="00863173">
        <w:br/>
      </w:r>
      <w:r w:rsidR="002A3129" w:rsidRPr="001C14A2">
        <w:t>nie wcześniej niż 6 miesięcy przed jej złożeniem;</w:t>
      </w:r>
    </w:p>
    <w:p w14:paraId="4619FE9B" w14:textId="56541804" w:rsidR="002A3129" w:rsidRPr="001C14A2" w:rsidRDefault="002A3129" w:rsidP="00842A55">
      <w:pPr>
        <w:pStyle w:val="Nagwek4"/>
        <w:numPr>
          <w:ilvl w:val="0"/>
          <w:numId w:val="0"/>
        </w:numPr>
        <w:ind w:left="1191"/>
      </w:pPr>
      <w:r w:rsidRPr="001C14A2">
        <w:t>W przypadku wspólnego ubiegania się o udzielenie Zamówienia przez dwóch lub więcej Wykonawców, przedmiotowe dokumenty składa osobno każdy Wykonawca.</w:t>
      </w:r>
    </w:p>
    <w:p w14:paraId="6E495C3E" w14:textId="60E5702F" w:rsidR="002A3129" w:rsidRPr="001C14A2" w:rsidRDefault="002A3129" w:rsidP="00842A55">
      <w:pPr>
        <w:pStyle w:val="Nagwek4"/>
        <w:numPr>
          <w:ilvl w:val="0"/>
          <w:numId w:val="0"/>
        </w:numPr>
        <w:ind w:left="1191"/>
      </w:pPr>
      <w:r w:rsidRPr="001C14A2">
        <w:t>W przypadku korzystania przez Wykonawcę z podmiotów udostępniających zasoby na warunkach określonych w art. 118 ust.1 Ustawy PZP, przedmiotowe dokumenty składa każdy z tych podmiotów.</w:t>
      </w:r>
    </w:p>
    <w:p w14:paraId="292BB3D1" w14:textId="054F44FA" w:rsidR="004D63D5" w:rsidRPr="001C14A2" w:rsidRDefault="000B03BF" w:rsidP="000B03BF">
      <w:pPr>
        <w:pStyle w:val="Nagwek4"/>
        <w:numPr>
          <w:ilvl w:val="0"/>
          <w:numId w:val="0"/>
        </w:numPr>
        <w:ind w:left="1191" w:hanging="1191"/>
      </w:pPr>
      <w:r w:rsidRPr="001C14A2">
        <w:t>15.3.1.2</w:t>
      </w:r>
      <w:r w:rsidRPr="001C14A2">
        <w:tab/>
      </w:r>
      <w:r w:rsidR="002A3129" w:rsidRPr="001C14A2">
        <w:rPr>
          <w:b/>
        </w:rPr>
        <w:t>informacji z Krajowego Rejestru Karnego</w:t>
      </w:r>
      <w:r w:rsidR="002A3129" w:rsidRPr="001C14A2">
        <w:t xml:space="preserve"> w zakresie określonym w art. 108 ust. 1 pkt 4) Ustawy PZP, dotyczącej orzeczenia zakazu ubiegania się o Zamówienie publiczne tytułem środka karnego, wystawionej nie wcześniej niż 6 miesięcy przed jej złożeniem;</w:t>
      </w:r>
    </w:p>
    <w:p w14:paraId="2507F7CD" w14:textId="29C94368" w:rsidR="002A3129" w:rsidRPr="001C14A2" w:rsidRDefault="002A3129" w:rsidP="00842A55">
      <w:pPr>
        <w:pStyle w:val="Nagwek4"/>
        <w:numPr>
          <w:ilvl w:val="0"/>
          <w:numId w:val="0"/>
        </w:numPr>
        <w:ind w:left="1191"/>
      </w:pPr>
      <w:r w:rsidRPr="001C14A2">
        <w:t>W przypadku wspólnego ubiegania się o udzielenie Zamówienia przez dwóch lub więcej Wykonawców, przedmiotowy dokument składa osobno każdy Wykonawca.</w:t>
      </w:r>
    </w:p>
    <w:p w14:paraId="3DBA33C3" w14:textId="0E6336E9" w:rsidR="002A3129" w:rsidRPr="001C14A2" w:rsidRDefault="002A3129" w:rsidP="00842A55">
      <w:pPr>
        <w:pStyle w:val="Nagwek4"/>
        <w:numPr>
          <w:ilvl w:val="0"/>
          <w:numId w:val="0"/>
        </w:numPr>
        <w:ind w:left="1191"/>
      </w:pPr>
      <w:r w:rsidRPr="001C14A2">
        <w:t>W przypadku korzystania przez Wykonawcę z podmiotów udostępniających zasoby na warunkach określonych w art. 118 ust. 1 Ustawy PZP, przedmiotowe dokumenty składa każdy</w:t>
      </w:r>
      <w:r w:rsidR="00863173">
        <w:br/>
      </w:r>
      <w:r w:rsidRPr="001C14A2">
        <w:t>z tych podmiotów.</w:t>
      </w:r>
    </w:p>
    <w:p w14:paraId="784B6652" w14:textId="40199154" w:rsidR="004D63D5" w:rsidRPr="001C14A2" w:rsidRDefault="000B03BF" w:rsidP="000B03BF">
      <w:pPr>
        <w:pStyle w:val="Nagwek4"/>
        <w:numPr>
          <w:ilvl w:val="0"/>
          <w:numId w:val="0"/>
        </w:numPr>
        <w:ind w:left="1191" w:hanging="1191"/>
      </w:pPr>
      <w:r w:rsidRPr="001C14A2">
        <w:t>15.3.1.3</w:t>
      </w:r>
      <w:r w:rsidRPr="001C14A2">
        <w:tab/>
      </w:r>
      <w:r w:rsidR="00C10B09" w:rsidRPr="001C14A2">
        <w:rPr>
          <w:b/>
        </w:rPr>
        <w:t>oświadczenia</w:t>
      </w:r>
      <w:r w:rsidR="002A3129" w:rsidRPr="001C14A2">
        <w:rPr>
          <w:b/>
        </w:rPr>
        <w:t xml:space="preserve"> Wykonawcy, w zakresie art. 108 ust. 1 pkt 5 Ustawy PZP,</w:t>
      </w:r>
      <w:r w:rsidR="006103BF">
        <w:rPr>
          <w:b/>
        </w:rPr>
        <w:br/>
      </w:r>
      <w:r w:rsidR="002A3129" w:rsidRPr="001C14A2">
        <w:rPr>
          <w:b/>
        </w:rPr>
        <w:t>o braku przynależności do tej samej grupy kapitałowej</w:t>
      </w:r>
      <w:r w:rsidR="002A3129" w:rsidRPr="001C14A2">
        <w:t>, w rozumieniu Ustawy z dnia 16 lutego 2007 r. o ochronie kon</w:t>
      </w:r>
      <w:r w:rsidR="00C10B09" w:rsidRPr="001C14A2">
        <w:t>kurencji i konsumentów (Dz. U. z</w:t>
      </w:r>
      <w:r w:rsidR="002A3129" w:rsidRPr="001C14A2">
        <w:t xml:space="preserve"> 2024 r. poz. </w:t>
      </w:r>
      <w:r w:rsidR="00C10B09" w:rsidRPr="001C14A2">
        <w:t>594</w:t>
      </w:r>
      <w:r w:rsidR="002A3129" w:rsidRPr="001C14A2">
        <w:t>),</w:t>
      </w:r>
      <w:r w:rsidR="006103BF">
        <w:br/>
      </w:r>
      <w:r w:rsidR="002A3129" w:rsidRPr="001C14A2">
        <w:t>z innym Wykonawcą, który złożył odrębną Ofertę, Ofertę częściową, albo oświadczenia</w:t>
      </w:r>
      <w:r w:rsidR="006103BF">
        <w:br/>
      </w:r>
      <w:r w:rsidR="002A3129" w:rsidRPr="001C14A2">
        <w:t xml:space="preserve">o przynależności do tej samej grupy kapitałowej wraz z dokumentami lub informacjami potwierdzającymi przygotowanie Oferty, Oferty częściowej niezależnie od innego Wykonawcy należącego do tej samej grupy kapitałowej </w:t>
      </w:r>
      <w:r w:rsidR="002A3129" w:rsidRPr="001C14A2">
        <w:rPr>
          <w:b/>
        </w:rPr>
        <w:t xml:space="preserve">– </w:t>
      </w:r>
      <w:r w:rsidR="00B31C09" w:rsidRPr="001C14A2">
        <w:rPr>
          <w:b/>
        </w:rPr>
        <w:t>W</w:t>
      </w:r>
      <w:r w:rsidR="002A3129" w:rsidRPr="001C14A2">
        <w:rPr>
          <w:b/>
        </w:rPr>
        <w:t xml:space="preserve">zór oświadczenia stanowi Załącznik </w:t>
      </w:r>
      <w:r w:rsidR="00387A0D" w:rsidRPr="001C14A2">
        <w:rPr>
          <w:b/>
        </w:rPr>
        <w:t>n</w:t>
      </w:r>
      <w:r w:rsidR="00CA14AA" w:rsidRPr="001C14A2">
        <w:rPr>
          <w:b/>
        </w:rPr>
        <w:t>r 8</w:t>
      </w:r>
      <w:r w:rsidR="006103BF">
        <w:rPr>
          <w:b/>
        </w:rPr>
        <w:br/>
      </w:r>
      <w:r w:rsidR="002A3129" w:rsidRPr="001C14A2">
        <w:rPr>
          <w:b/>
        </w:rPr>
        <w:t>do SWZ;</w:t>
      </w:r>
      <w:r w:rsidR="002A3129" w:rsidRPr="001C14A2">
        <w:t xml:space="preserve"> </w:t>
      </w:r>
    </w:p>
    <w:p w14:paraId="331443F9" w14:textId="36A5B9B7" w:rsidR="002A3129" w:rsidRPr="001C14A2" w:rsidRDefault="002A3129" w:rsidP="00842A55">
      <w:pPr>
        <w:pStyle w:val="Nagwek4"/>
        <w:numPr>
          <w:ilvl w:val="0"/>
          <w:numId w:val="0"/>
        </w:numPr>
        <w:ind w:left="1191"/>
      </w:pPr>
      <w:r w:rsidRPr="001C14A2">
        <w:t>W przypadku wspólnego ubiegania się o udzielenie Zamówienia przez dwóch lub więcej Wykonawców, przedmiotowy dokument składa osobno każdy Wykonawca.</w:t>
      </w:r>
    </w:p>
    <w:p w14:paraId="31C8ADE6" w14:textId="10E398D2" w:rsidR="004D63D5" w:rsidRPr="001C14A2" w:rsidRDefault="000B03BF" w:rsidP="000B03BF">
      <w:pPr>
        <w:pStyle w:val="Nagwek4"/>
        <w:numPr>
          <w:ilvl w:val="0"/>
          <w:numId w:val="0"/>
        </w:numPr>
        <w:ind w:left="1191" w:hanging="1191"/>
        <w:rPr>
          <w:b/>
        </w:rPr>
      </w:pPr>
      <w:r w:rsidRPr="001C14A2">
        <w:t xml:space="preserve">15.3.1.4 </w:t>
      </w:r>
      <w:r w:rsidRPr="001C14A2">
        <w:tab/>
      </w:r>
      <w:r w:rsidR="002A3129" w:rsidRPr="001C14A2">
        <w:rPr>
          <w:b/>
        </w:rPr>
        <w:t>informacji z Centralnego Rejestru Beneficjentów Rzeczywistych</w:t>
      </w:r>
      <w:r w:rsidR="002A3129" w:rsidRPr="001C14A2">
        <w:t>, w zakresie art. 108</w:t>
      </w:r>
      <w:r w:rsidR="006103BF">
        <w:br/>
      </w:r>
      <w:r w:rsidR="002A3129" w:rsidRPr="001C14A2">
        <w:t>ust. 2 Ustawy PZP, jeżeli odrębne przepisy wymagają wpisu do tego rejestru, sporządzonej</w:t>
      </w:r>
      <w:r w:rsidR="006103BF">
        <w:br/>
      </w:r>
      <w:r w:rsidR="002A3129" w:rsidRPr="001C14A2">
        <w:t xml:space="preserve">nie wcześniej niż </w:t>
      </w:r>
      <w:r w:rsidR="004C39F9" w:rsidRPr="001C14A2">
        <w:t>3 miesiące przed jej złożeniem</w:t>
      </w:r>
      <w:r w:rsidR="004C39F9" w:rsidRPr="001C14A2">
        <w:rPr>
          <w:b/>
        </w:rPr>
        <w:t xml:space="preserve"> -NIE DOTYCZY</w:t>
      </w:r>
    </w:p>
    <w:p w14:paraId="4C4F4189" w14:textId="244F6438" w:rsidR="004D63D5" w:rsidRPr="001C14A2" w:rsidRDefault="000B03BF" w:rsidP="000B03BF">
      <w:pPr>
        <w:pStyle w:val="Nagwek4"/>
        <w:numPr>
          <w:ilvl w:val="0"/>
          <w:numId w:val="0"/>
        </w:numPr>
        <w:ind w:left="1191" w:hanging="1191"/>
      </w:pPr>
      <w:r w:rsidRPr="001C14A2">
        <w:t xml:space="preserve">15.3.1.5      </w:t>
      </w:r>
      <w:r w:rsidR="002A3129" w:rsidRPr="001C14A2">
        <w:rPr>
          <w:b/>
        </w:rPr>
        <w:t>zaświadczenia właściwego naczelnika urzędu skarbowego</w:t>
      </w:r>
      <w:r w:rsidR="002A3129" w:rsidRPr="001C14A2">
        <w:t xml:space="preserve"> w zakresie art. 109 ust. 1</w:t>
      </w:r>
      <w:r w:rsidR="006103BF">
        <w:br/>
      </w:r>
      <w:r w:rsidR="002A3129" w:rsidRPr="001C14A2">
        <w:t>pkt 1 Ustawy PZP potwierdzającego, że Wykonawca nie zalega z opłacaniem podatków i opłat, wystawionego nie wcześniej niż 3 miesiące przed jego złożeniem, a w przypadku zalegania</w:t>
      </w:r>
      <w:r w:rsidR="006103BF">
        <w:br/>
      </w:r>
      <w:r w:rsidR="002A3129" w:rsidRPr="001C14A2">
        <w:t>z opłacaniem podatków i opłat wraz z zaświadczeniem zamawiający żąda złożenia dokumentów potwierdzających, że przed upływem terminu do składania Ofert Wykonawca dokonał płatności należnych podatków wraz z odsetkami lub grzywnami lub zawarł wiążące porozumienie w sprawie spłat tych należności;</w:t>
      </w:r>
    </w:p>
    <w:p w14:paraId="09C1A077" w14:textId="74C53355" w:rsidR="002A3129" w:rsidRPr="001C14A2" w:rsidRDefault="002A3129" w:rsidP="00842A55">
      <w:pPr>
        <w:pStyle w:val="Nagwek4"/>
        <w:numPr>
          <w:ilvl w:val="0"/>
          <w:numId w:val="0"/>
        </w:numPr>
        <w:ind w:left="1191"/>
        <w:rPr>
          <w:i/>
        </w:rPr>
      </w:pPr>
      <w:r w:rsidRPr="001C14A2">
        <w:rPr>
          <w:i/>
        </w:rPr>
        <w:t>W przypadku wspólnego ubiegania się o udzielenie Zamówienia przez dwóch lub więcej Wykonawców, przedmiotowy dokument składa osobno każdy Wykonawca.</w:t>
      </w:r>
    </w:p>
    <w:p w14:paraId="6435BE0F" w14:textId="5E284698" w:rsidR="002A3129" w:rsidRPr="001C14A2" w:rsidRDefault="002A3129" w:rsidP="00842A55">
      <w:pPr>
        <w:pStyle w:val="Nagwek4"/>
        <w:numPr>
          <w:ilvl w:val="0"/>
          <w:numId w:val="0"/>
        </w:numPr>
        <w:ind w:left="1191"/>
        <w:rPr>
          <w:i/>
        </w:rPr>
      </w:pPr>
      <w:r w:rsidRPr="001C14A2">
        <w:rPr>
          <w:i/>
        </w:rPr>
        <w:t>W przypadku korzystania przez Wykonawcę z podmiotów udostępniających zasoby na warunkach określonych w art. 118 ust. 1 Ustawy PZP, przedmiotowe dokumenty składa każdy</w:t>
      </w:r>
      <w:r w:rsidR="006103BF">
        <w:rPr>
          <w:i/>
        </w:rPr>
        <w:br/>
      </w:r>
      <w:r w:rsidRPr="001C14A2">
        <w:rPr>
          <w:i/>
        </w:rPr>
        <w:t>z tych podmiotów.</w:t>
      </w:r>
    </w:p>
    <w:p w14:paraId="2B4CB3C5" w14:textId="19129FB9" w:rsidR="00ED2FD4" w:rsidRPr="001C14A2" w:rsidRDefault="00DF34B0" w:rsidP="00DF34B0">
      <w:pPr>
        <w:pStyle w:val="Nagwek4"/>
        <w:numPr>
          <w:ilvl w:val="0"/>
          <w:numId w:val="0"/>
        </w:numPr>
        <w:ind w:left="1191" w:hanging="1191"/>
        <w:rPr>
          <w:i/>
        </w:rPr>
      </w:pPr>
      <w:r w:rsidRPr="001C14A2">
        <w:lastRenderedPageBreak/>
        <w:t>15.3.1.6</w:t>
      </w:r>
      <w:r w:rsidRPr="001C14A2">
        <w:rPr>
          <w:i/>
        </w:rPr>
        <w:tab/>
      </w:r>
      <w:r w:rsidR="00C10B09" w:rsidRPr="001C14A2">
        <w:rPr>
          <w:b/>
        </w:rPr>
        <w:t>zaświadczenia albo innego dokumentu właściwej terenowej jednostki organizacyjnej Zakładu Ubezpieczeń Społecznych lub właściwego oddziału regionalnego lub właściwej placówki terenowej Kasy Rolniczego Ubezpieczenia Społecznego</w:t>
      </w:r>
      <w:r w:rsidR="00C10B09" w:rsidRPr="001C14A2">
        <w:t xml:space="preserve"> potwierdzającego,</w:t>
      </w:r>
      <w:r w:rsidR="006103BF">
        <w:br/>
      </w:r>
      <w:r w:rsidR="00C10B09" w:rsidRPr="001C14A2">
        <w:t>że wykonawca nie zalega z opłacaniem składek na ubezpieczenia społeczne i zdrowotne,</w:t>
      </w:r>
      <w:r w:rsidR="006103BF">
        <w:br/>
      </w:r>
      <w:r w:rsidR="00C10B09" w:rsidRPr="001C14A2">
        <w:t>w zakresie art. 109 ust. 1 pkt 1 Ustawy PZP, wystawionego nie wcześniej niż 3 miesiące przed jego złożeniem, a w przypadku zalegania z opłacaniem składek na ubezpieczenia społeczne</w:t>
      </w:r>
      <w:r w:rsidR="006103BF">
        <w:br/>
      </w:r>
      <w:r w:rsidR="00C10B09" w:rsidRPr="001C14A2">
        <w:t>lub zdrowotne wraz z zaświadczeniem albo innym dokumentem zamawiający żąda złożenia dokumentów potwierdzających, że przed upływem terminu składania Ofert wykonawca dokonał płatności należnych składek na ubezpieczenia społeczne lub zdrowotne wraz odsetkami</w:t>
      </w:r>
      <w:r w:rsidR="006103BF">
        <w:br/>
      </w:r>
      <w:r w:rsidR="00C10B09" w:rsidRPr="001C14A2">
        <w:t>lub grzywnami lub zawarł wiążące porozumienie w sprawie spłat tych należności;</w:t>
      </w:r>
    </w:p>
    <w:p w14:paraId="35E2A1D2" w14:textId="77777777" w:rsidR="00ED2FD4" w:rsidRPr="001C14A2" w:rsidRDefault="00C10B09" w:rsidP="00842A55">
      <w:pPr>
        <w:pStyle w:val="Nagwek4"/>
        <w:numPr>
          <w:ilvl w:val="0"/>
          <w:numId w:val="0"/>
        </w:numPr>
        <w:ind w:left="1191"/>
        <w:rPr>
          <w:i/>
        </w:rPr>
      </w:pPr>
      <w:r w:rsidRPr="001C14A2">
        <w:rPr>
          <w:i/>
        </w:rPr>
        <w:t>W przypadku wspólnego ubiegania się o udzielenie Zamówienia przez dwóch lub więcej Wykonawców, przedmiotowy dokument składa osobno każdy Wykonawca.</w:t>
      </w:r>
    </w:p>
    <w:p w14:paraId="0CBDD551" w14:textId="3F4F7A99" w:rsidR="00C10B09" w:rsidRPr="001C14A2" w:rsidRDefault="00C10B09" w:rsidP="00842A55">
      <w:pPr>
        <w:pStyle w:val="Nagwek4"/>
        <w:numPr>
          <w:ilvl w:val="0"/>
          <w:numId w:val="0"/>
        </w:numPr>
        <w:ind w:left="1191"/>
        <w:rPr>
          <w:i/>
        </w:rPr>
      </w:pPr>
      <w:r w:rsidRPr="001C14A2">
        <w:rPr>
          <w:i/>
        </w:rPr>
        <w:t>W przypadku korzystania przez Wykonawcę z podmiotów udostępniających zasoby na warunkach określonych w art. 118 ust. 1 Ustawy PZP, przedmiotowe dokumenty składa każdy</w:t>
      </w:r>
      <w:r w:rsidR="006103BF">
        <w:rPr>
          <w:i/>
        </w:rPr>
        <w:br/>
      </w:r>
      <w:r w:rsidRPr="001C14A2">
        <w:rPr>
          <w:i/>
        </w:rPr>
        <w:t>z tych podmiotów.</w:t>
      </w:r>
    </w:p>
    <w:p w14:paraId="0DB690BB" w14:textId="6C51C99E" w:rsidR="00ED2FD4" w:rsidRPr="001C14A2" w:rsidRDefault="00DF34B0" w:rsidP="00DF34B0">
      <w:pPr>
        <w:pStyle w:val="Nagwek4"/>
        <w:numPr>
          <w:ilvl w:val="0"/>
          <w:numId w:val="0"/>
        </w:numPr>
        <w:ind w:left="1191" w:hanging="1191"/>
        <w:rPr>
          <w:i/>
        </w:rPr>
      </w:pPr>
      <w:r w:rsidRPr="001C14A2">
        <w:t>15.3.1.7</w:t>
      </w:r>
      <w:r w:rsidRPr="001C14A2">
        <w:rPr>
          <w:i/>
        </w:rPr>
        <w:t xml:space="preserve">    </w:t>
      </w:r>
      <w:r w:rsidR="00C10B09" w:rsidRPr="001C14A2">
        <w:rPr>
          <w:b/>
        </w:rPr>
        <w:t>odpisu lub informacji z Krajowego Rejestru Sądowego lub z Centralnej Ewidencji</w:t>
      </w:r>
      <w:r w:rsidR="006103BF">
        <w:rPr>
          <w:b/>
        </w:rPr>
        <w:br/>
      </w:r>
      <w:r w:rsidR="00C10B09" w:rsidRPr="001C14A2">
        <w:rPr>
          <w:b/>
        </w:rPr>
        <w:t>i Informacji o Działalności Gospodarczej</w:t>
      </w:r>
      <w:r w:rsidR="00C10B09" w:rsidRPr="001C14A2">
        <w:t>, sporządzony nie wcześniej niż 3 miesiące przed jej złożeniem, jeżeli odrębne przepisy wymagają wpisu do rejestru lub ewidencji;</w:t>
      </w:r>
    </w:p>
    <w:p w14:paraId="46427C3B" w14:textId="77777777" w:rsidR="00ED2FD4" w:rsidRPr="001C14A2" w:rsidRDefault="005563FF" w:rsidP="00842A55">
      <w:pPr>
        <w:pStyle w:val="Nagwek4"/>
        <w:numPr>
          <w:ilvl w:val="0"/>
          <w:numId w:val="0"/>
        </w:numPr>
        <w:ind w:left="1191"/>
        <w:rPr>
          <w:i/>
        </w:rPr>
      </w:pPr>
      <w:r w:rsidRPr="001C14A2">
        <w:rPr>
          <w:i/>
        </w:rPr>
        <w:t xml:space="preserve">W </w:t>
      </w:r>
      <w:r w:rsidR="00C10B09" w:rsidRPr="001C14A2">
        <w:rPr>
          <w:i/>
        </w:rPr>
        <w:t>przypadku wspólnego ubiegania się o udzielenie Zamówienia przez dwóch lub więcej Wykonawców, przedmiotowe dokumenty składa osobno każdy Wykonawca.</w:t>
      </w:r>
    </w:p>
    <w:p w14:paraId="5FF6E73A" w14:textId="4FDB3F54" w:rsidR="00C10B09" w:rsidRPr="001C14A2" w:rsidRDefault="00C10B09" w:rsidP="00842A55">
      <w:pPr>
        <w:pStyle w:val="Nagwek4"/>
        <w:numPr>
          <w:ilvl w:val="0"/>
          <w:numId w:val="0"/>
        </w:numPr>
        <w:ind w:left="1191"/>
        <w:rPr>
          <w:i/>
        </w:rPr>
      </w:pPr>
      <w:r w:rsidRPr="001C14A2">
        <w:rPr>
          <w:i/>
        </w:rPr>
        <w:t>W przypadku korzystania przez Wykonawcę z podmiotów udostępniających zasoby na warunkach określonych w art. 118 ust. 1 Ustawy PZP, przedmiotowe dokumenty składa każdy</w:t>
      </w:r>
      <w:r w:rsidR="006103BF">
        <w:rPr>
          <w:i/>
        </w:rPr>
        <w:br/>
      </w:r>
      <w:r w:rsidRPr="001C14A2">
        <w:rPr>
          <w:i/>
        </w:rPr>
        <w:t>z tych podmiotów.</w:t>
      </w:r>
    </w:p>
    <w:p w14:paraId="172267D1" w14:textId="31738F84" w:rsidR="00ED2FD4" w:rsidRPr="001C14A2" w:rsidRDefault="00DF34B0" w:rsidP="00DF34B0">
      <w:pPr>
        <w:pStyle w:val="Nagwek4"/>
        <w:numPr>
          <w:ilvl w:val="0"/>
          <w:numId w:val="0"/>
        </w:numPr>
        <w:ind w:left="1191" w:hanging="1191"/>
        <w:rPr>
          <w:i/>
        </w:rPr>
      </w:pPr>
      <w:r w:rsidRPr="001C14A2">
        <w:rPr>
          <w:iCs/>
        </w:rPr>
        <w:t>15.3.1.8.</w:t>
      </w:r>
      <w:r w:rsidRPr="001C14A2">
        <w:rPr>
          <w:i/>
        </w:rPr>
        <w:t xml:space="preserve">     </w:t>
      </w:r>
      <w:r w:rsidR="00C10B09" w:rsidRPr="001C14A2">
        <w:rPr>
          <w:b/>
        </w:rPr>
        <w:t>oświadczenia Wykonawcy o aktualności informacji zawartych w oświadczeniu JEDZ</w:t>
      </w:r>
      <w:r w:rsidR="006103BF">
        <w:br/>
      </w:r>
      <w:r w:rsidR="00C10B09" w:rsidRPr="001C14A2">
        <w:t>w zakresie: art. 108 ust. 1 pkt 3, art. 108 ust. 1 pkt 4 Ustawy PZP dotyczących orzeczenia zakazu ubiegania się o Zamówienie publiczne tytułem środka zapobiegawczego, art. 108 ust. 1 pkt 5 Ustawy PZP dotyczących zawarcia z innymi Wykonawcami porozumienia mającego na celu zakłócenie konkurencji, art. 108 ust. 1 pkt 6, art. 109 ust. 1 pkt 1 Ustawy PZP dotyczących naruszenia obowiązków dotyczących płatności podatków i opłat lokalnych, o których mowa</w:t>
      </w:r>
      <w:r w:rsidR="006103BF">
        <w:br/>
      </w:r>
      <w:r w:rsidR="00C10B09" w:rsidRPr="001C14A2">
        <w:t>w ustawie z dnia 12 stycznia 1991 r. o podatkach i opłatach lokalnych (</w:t>
      </w:r>
      <w:proofErr w:type="spellStart"/>
      <w:r w:rsidR="005B2B6D" w:rsidRPr="001C14A2">
        <w:t>t.j</w:t>
      </w:r>
      <w:proofErr w:type="spellEnd"/>
      <w:r w:rsidR="005B2B6D" w:rsidRPr="001C14A2">
        <w:t>. Dz.U.2023.poz.70</w:t>
      </w:r>
      <w:r w:rsidR="00C10B09" w:rsidRPr="001C14A2">
        <w:t xml:space="preserve">), oraz art. 109 ust. 1 pkt 7-10 Ustawy PZP – Wzór oświadczenia zawiera </w:t>
      </w:r>
      <w:r w:rsidR="00DF5D55" w:rsidRPr="001C14A2">
        <w:rPr>
          <w:b/>
        </w:rPr>
        <w:t xml:space="preserve">Załącznik nr 9 </w:t>
      </w:r>
      <w:r w:rsidR="00C10B09" w:rsidRPr="001C14A2">
        <w:rPr>
          <w:b/>
        </w:rPr>
        <w:t>do SWZ</w:t>
      </w:r>
      <w:r w:rsidR="00C10B09" w:rsidRPr="001C14A2">
        <w:t xml:space="preserve">; </w:t>
      </w:r>
    </w:p>
    <w:p w14:paraId="05247133" w14:textId="77777777" w:rsidR="00ED2FD4" w:rsidRPr="001C14A2" w:rsidRDefault="00C10B09" w:rsidP="00842A55">
      <w:pPr>
        <w:pStyle w:val="Nagwek4"/>
        <w:numPr>
          <w:ilvl w:val="0"/>
          <w:numId w:val="0"/>
        </w:numPr>
        <w:ind w:left="1191"/>
        <w:rPr>
          <w:i/>
        </w:rPr>
      </w:pPr>
      <w:r w:rsidRPr="001C14A2">
        <w:rPr>
          <w:i/>
        </w:rPr>
        <w:t>W przypadku wspólnego ubiegania się o udzielenie Zamówienia przez dwóch lub więcej Wykonawców, przedmiotowe dokumenty składa osobno każdy Wykonawca.</w:t>
      </w:r>
    </w:p>
    <w:p w14:paraId="4CD29CC6" w14:textId="5AB1D33E" w:rsidR="00C10B09" w:rsidRPr="001C14A2" w:rsidRDefault="00C10B09" w:rsidP="00842A55">
      <w:pPr>
        <w:pStyle w:val="Nagwek4"/>
        <w:numPr>
          <w:ilvl w:val="0"/>
          <w:numId w:val="0"/>
        </w:numPr>
        <w:ind w:left="1191"/>
        <w:rPr>
          <w:i/>
        </w:rPr>
      </w:pPr>
      <w:r w:rsidRPr="001C14A2">
        <w:rPr>
          <w:i/>
        </w:rPr>
        <w:t>W przypadku korzystania przez Wykonawcę z podmiotów udostępniających zasoby na warunkach określonych w art. 118 ust. 1 Ustawy PZP, przedmiotowe dokumenty składa każdy</w:t>
      </w:r>
      <w:r w:rsidR="006103BF">
        <w:rPr>
          <w:i/>
        </w:rPr>
        <w:br/>
      </w:r>
      <w:r w:rsidRPr="001C14A2">
        <w:rPr>
          <w:i/>
        </w:rPr>
        <w:t>z tych podmiotów</w:t>
      </w:r>
      <w:r w:rsidR="006103BF">
        <w:rPr>
          <w:i/>
        </w:rPr>
        <w:t>.</w:t>
      </w:r>
    </w:p>
    <w:p w14:paraId="1B1486F6" w14:textId="12127C76" w:rsidR="00036D76" w:rsidRPr="001C14A2" w:rsidRDefault="00DF34B0" w:rsidP="00DF34B0">
      <w:pPr>
        <w:pStyle w:val="Nagwek4"/>
        <w:numPr>
          <w:ilvl w:val="0"/>
          <w:numId w:val="0"/>
        </w:numPr>
        <w:ind w:left="1191" w:hanging="1191"/>
        <w:rPr>
          <w:b/>
        </w:rPr>
      </w:pPr>
      <w:r w:rsidRPr="001C14A2">
        <w:rPr>
          <w:iCs/>
        </w:rPr>
        <w:t>15.3.2</w:t>
      </w:r>
      <w:r w:rsidRPr="001C14A2">
        <w:rPr>
          <w:i/>
        </w:rPr>
        <w:t xml:space="preserve">      </w:t>
      </w:r>
      <w:r w:rsidR="00036D76" w:rsidRPr="001C14A2">
        <w:rPr>
          <w:b/>
        </w:rPr>
        <w:t>na potwierdzenie spełniania warunków udziału w Postępowaniu Zamawiający żąda złożenia:</w:t>
      </w:r>
    </w:p>
    <w:p w14:paraId="44498EEF" w14:textId="0BEE0D13" w:rsidR="004C39F9" w:rsidRPr="001C14A2" w:rsidRDefault="00E924C6" w:rsidP="00E924C6">
      <w:pPr>
        <w:pStyle w:val="Nagwek4"/>
        <w:numPr>
          <w:ilvl w:val="0"/>
          <w:numId w:val="0"/>
        </w:numPr>
        <w:ind w:left="1191" w:hanging="1191"/>
        <w:rPr>
          <w:b/>
        </w:rPr>
      </w:pPr>
      <w:r w:rsidRPr="001C14A2">
        <w:rPr>
          <w:iCs/>
        </w:rPr>
        <w:t>15.3.2.1</w:t>
      </w:r>
      <w:r w:rsidRPr="001C14A2">
        <w:rPr>
          <w:b/>
        </w:rPr>
        <w:tab/>
      </w:r>
      <w:r w:rsidR="00DB4140" w:rsidRPr="001C14A2">
        <w:rPr>
          <w:b/>
        </w:rPr>
        <w:t xml:space="preserve">w celu potwierdzenia spełniania przez Wykonawcę warunków udziału w Postępowaniu dotyczących zdolności do występowania w obrocie gospodarczym: </w:t>
      </w:r>
    </w:p>
    <w:p w14:paraId="3C58F2B8" w14:textId="028F8337" w:rsidR="004C39F9" w:rsidRPr="001C14A2" w:rsidRDefault="004C39F9" w:rsidP="004C39F9">
      <w:pPr>
        <w:pStyle w:val="Nagwek4"/>
        <w:numPr>
          <w:ilvl w:val="0"/>
          <w:numId w:val="0"/>
        </w:numPr>
        <w:ind w:left="1191"/>
      </w:pPr>
      <w:r w:rsidRPr="001C14A2">
        <w:t>Zamawiający nie określa warunku w tym zakresie</w:t>
      </w:r>
      <w:r w:rsidR="006103BF">
        <w:t>.</w:t>
      </w:r>
    </w:p>
    <w:p w14:paraId="279E85A9" w14:textId="1A531521" w:rsidR="00DB4140" w:rsidRPr="001C14A2" w:rsidRDefault="00D77E03" w:rsidP="00D77E03">
      <w:pPr>
        <w:pStyle w:val="Nagwek4"/>
        <w:numPr>
          <w:ilvl w:val="0"/>
          <w:numId w:val="0"/>
        </w:numPr>
        <w:ind w:left="864" w:hanging="864"/>
      </w:pPr>
      <w:r w:rsidRPr="001C14A2">
        <w:t xml:space="preserve">15.3.2.2 </w:t>
      </w:r>
      <w:r w:rsidR="00DB4140" w:rsidRPr="001C14A2">
        <w:rPr>
          <w:b/>
        </w:rPr>
        <w:t>w celu potwierdzenia spełniania przez Wykonawcę warunków udziału w Postępowaniu dotyczących uprawnień do prowadzenia określonej działalności gospodarczej</w:t>
      </w:r>
      <w:r w:rsidR="006103BF">
        <w:rPr>
          <w:b/>
        </w:rPr>
        <w:br/>
      </w:r>
      <w:r w:rsidR="00DB4140" w:rsidRPr="001C14A2">
        <w:rPr>
          <w:b/>
        </w:rPr>
        <w:t>lub zawodowej:</w:t>
      </w:r>
      <w:r w:rsidR="00DB4140" w:rsidRPr="001C14A2">
        <w:t xml:space="preserve"> </w:t>
      </w:r>
    </w:p>
    <w:p w14:paraId="33BC7804" w14:textId="290FCF85" w:rsidR="004C39F9" w:rsidRPr="001C14A2" w:rsidRDefault="004C39F9" w:rsidP="00934715">
      <w:pPr>
        <w:pStyle w:val="Nagwek4"/>
        <w:numPr>
          <w:ilvl w:val="0"/>
          <w:numId w:val="0"/>
        </w:numPr>
        <w:ind w:left="1191"/>
      </w:pPr>
      <w:r w:rsidRPr="001C14A2">
        <w:t>Zamawiający ni</w:t>
      </w:r>
      <w:r w:rsidR="00934715" w:rsidRPr="001C14A2">
        <w:t>e określa warunku w tym zakresie</w:t>
      </w:r>
      <w:r w:rsidR="006103BF">
        <w:t>.</w:t>
      </w:r>
    </w:p>
    <w:p w14:paraId="7D8A3BFE" w14:textId="60CB60D7" w:rsidR="00036D76" w:rsidRPr="001C14A2" w:rsidRDefault="00D77E03" w:rsidP="00D77E03">
      <w:pPr>
        <w:pStyle w:val="Nagwek4"/>
        <w:numPr>
          <w:ilvl w:val="0"/>
          <w:numId w:val="0"/>
        </w:numPr>
        <w:ind w:left="864" w:hanging="864"/>
      </w:pPr>
      <w:r w:rsidRPr="001C14A2">
        <w:t xml:space="preserve">15.3.2.3  </w:t>
      </w:r>
      <w:r w:rsidR="00036D76" w:rsidRPr="001C14A2">
        <w:rPr>
          <w:b/>
        </w:rPr>
        <w:t>w celu potwierdzenia spełniania przez Wykonawcę warunków udziału w Postępowaniu dotyczących sytuacji ekonomicznej lub finansowej Zamawiający żąda</w:t>
      </w:r>
      <w:r w:rsidR="00036D76" w:rsidRPr="001C14A2">
        <w:t xml:space="preserve">: </w:t>
      </w:r>
    </w:p>
    <w:p w14:paraId="681714BB" w14:textId="6BE070B1" w:rsidR="00934715" w:rsidRPr="001C14A2" w:rsidRDefault="005B1BE0" w:rsidP="002D73BC">
      <w:pPr>
        <w:pStyle w:val="Nagwek4"/>
        <w:numPr>
          <w:ilvl w:val="0"/>
          <w:numId w:val="0"/>
        </w:numPr>
        <w:ind w:left="993" w:hanging="993"/>
      </w:pPr>
      <w:r w:rsidRPr="001C14A2">
        <w:lastRenderedPageBreak/>
        <w:t>15.3.2.3.1</w:t>
      </w:r>
      <w:r w:rsidR="00981681" w:rsidRPr="001C14A2">
        <w:tab/>
      </w:r>
      <w:bookmarkEnd w:id="21"/>
      <w:bookmarkEnd w:id="22"/>
      <w:bookmarkEnd w:id="23"/>
      <w:bookmarkEnd w:id="24"/>
      <w:bookmarkEnd w:id="25"/>
      <w:r w:rsidR="00934715" w:rsidRPr="001C14A2">
        <w:t>dokument</w:t>
      </w:r>
      <w:r w:rsidR="00981681" w:rsidRPr="001C14A2">
        <w:t>u</w:t>
      </w:r>
      <w:r w:rsidR="00934715" w:rsidRPr="001C14A2">
        <w:t xml:space="preserve"> o którym mowa w pkt. 14.2.3 </w:t>
      </w:r>
      <w:proofErr w:type="spellStart"/>
      <w:r w:rsidR="00981681" w:rsidRPr="001C14A2">
        <w:t>ppkt</w:t>
      </w:r>
      <w:proofErr w:type="spellEnd"/>
      <w:r w:rsidR="00981681" w:rsidRPr="001C14A2">
        <w:t xml:space="preserve"> 1</w:t>
      </w:r>
      <w:r w:rsidR="00934715" w:rsidRPr="001C14A2">
        <w:t>) SWZ potwierdzając</w:t>
      </w:r>
      <w:r w:rsidR="00981681" w:rsidRPr="001C14A2">
        <w:t>ego</w:t>
      </w:r>
      <w:r w:rsidR="00934715" w:rsidRPr="001C14A2">
        <w:t>, że Wykonawca</w:t>
      </w:r>
      <w:r w:rsidR="006103BF">
        <w:br/>
      </w:r>
      <w:r w:rsidR="00934715" w:rsidRPr="001C14A2">
        <w:t>jest ubezpieczony od odpowiedzialności cywilnej w zakresie prowadzonej działalności związanej</w:t>
      </w:r>
      <w:r w:rsidR="006103BF">
        <w:br/>
      </w:r>
      <w:r w:rsidR="00934715" w:rsidRPr="001C14A2">
        <w:t xml:space="preserve">z przedmiotem zamówienia na sumę gwarancyjną w wysokości co najmniej 2 000 000,00 zł (słownie złotych: dwa miliony złotych 00/100 gr.) </w:t>
      </w:r>
    </w:p>
    <w:p w14:paraId="1DC9F6C1" w14:textId="26BC1EA1" w:rsidR="00DB4140" w:rsidRPr="001C14A2" w:rsidRDefault="00DB4140" w:rsidP="002B4D7A">
      <w:pPr>
        <w:pStyle w:val="Nagwek5"/>
        <w:numPr>
          <w:ilvl w:val="0"/>
          <w:numId w:val="0"/>
        </w:numPr>
        <w:ind w:left="993"/>
      </w:pPr>
      <w:r w:rsidRPr="001C14A2">
        <w:t>Jeżeli z uzasadnionej przyczyny Wykonawca nie może złożyć wymaganych przez Zamawiającego podmiotowych środków dowodowych, o których mowa w pkt 15.3.2.3</w:t>
      </w:r>
      <w:r w:rsidR="00981681" w:rsidRPr="001C14A2">
        <w:t>.1</w:t>
      </w:r>
      <w:r w:rsidRPr="001C14A2">
        <w:t xml:space="preserve"> powyżej, Wykonawca składa inne podmiotowe środki dowodowe, które w wystarczający sposób potwierdzają spełnianie opisanego przez Zamawiającego warunku udziału w Postępowaniu dotyczącego sytuacji ekonomicznej lub finansowej.</w:t>
      </w:r>
    </w:p>
    <w:p w14:paraId="5F052D51" w14:textId="0D842AE9" w:rsidR="00A148D6" w:rsidRPr="001C14A2" w:rsidRDefault="005B1BE0" w:rsidP="005B1BE0">
      <w:pPr>
        <w:pStyle w:val="Nagwek5"/>
        <w:numPr>
          <w:ilvl w:val="0"/>
          <w:numId w:val="0"/>
        </w:numPr>
        <w:ind w:left="1008" w:hanging="1008"/>
        <w:rPr>
          <w:b/>
        </w:rPr>
      </w:pPr>
      <w:r w:rsidRPr="001C14A2">
        <w:rPr>
          <w:b/>
        </w:rPr>
        <w:t>15.3.2.4</w:t>
      </w:r>
      <w:r w:rsidRPr="001C14A2">
        <w:t xml:space="preserve"> </w:t>
      </w:r>
      <w:r w:rsidR="00DB4140" w:rsidRPr="001C14A2">
        <w:rPr>
          <w:b/>
        </w:rPr>
        <w:t>w celu potwierdzenia spełniania przez Wykonawcę warunków udziału w Postępowaniu dotyczących zdolności technicznej lub zawodowej, Zamawiający żąda:</w:t>
      </w:r>
    </w:p>
    <w:p w14:paraId="32F8BC9F" w14:textId="53994014" w:rsidR="00A148D6" w:rsidRPr="001C14A2" w:rsidRDefault="005B1BE0" w:rsidP="005B1BE0">
      <w:pPr>
        <w:pStyle w:val="Nagwek5"/>
        <w:numPr>
          <w:ilvl w:val="0"/>
          <w:numId w:val="0"/>
        </w:numPr>
        <w:ind w:left="1008" w:hanging="1008"/>
        <w:rPr>
          <w:i/>
          <w:highlight w:val="green"/>
        </w:rPr>
      </w:pPr>
      <w:r w:rsidRPr="001C14A2">
        <w:t>15.3.2.4.1</w:t>
      </w:r>
      <w:r w:rsidRPr="001C14A2">
        <w:rPr>
          <w:i/>
        </w:rPr>
        <w:t xml:space="preserve"> </w:t>
      </w:r>
      <w:r w:rsidR="00C26B2A" w:rsidRPr="001C14A2">
        <w:rPr>
          <w:b/>
          <w:bCs/>
        </w:rPr>
        <w:t xml:space="preserve">wykazu </w:t>
      </w:r>
      <w:r w:rsidR="002D68CB" w:rsidRPr="001C14A2">
        <w:rPr>
          <w:b/>
          <w:bCs/>
        </w:rPr>
        <w:t xml:space="preserve">wykonanych </w:t>
      </w:r>
      <w:r w:rsidR="00C26B2A" w:rsidRPr="001C14A2">
        <w:rPr>
          <w:b/>
          <w:bCs/>
        </w:rPr>
        <w:t>dostaw</w:t>
      </w:r>
      <w:r w:rsidR="00E924C6" w:rsidRPr="001C14A2">
        <w:t>, o których mowa w pkt. 14.2.4</w:t>
      </w:r>
      <w:r w:rsidR="008E0026" w:rsidRPr="001C14A2">
        <w:t xml:space="preserve"> </w:t>
      </w:r>
      <w:proofErr w:type="spellStart"/>
      <w:r w:rsidR="008E0026" w:rsidRPr="001C14A2">
        <w:t>ppkt</w:t>
      </w:r>
      <w:proofErr w:type="spellEnd"/>
      <w:r w:rsidR="008E0026" w:rsidRPr="001C14A2">
        <w:t xml:space="preserve"> 1) SWZ</w:t>
      </w:r>
      <w:r w:rsidR="00DB4140" w:rsidRPr="001C14A2">
        <w:t xml:space="preserve"> </w:t>
      </w:r>
      <w:r w:rsidR="002D68CB" w:rsidRPr="001C14A2">
        <w:t>(</w:t>
      </w:r>
      <w:r w:rsidR="00DB4140" w:rsidRPr="001C14A2">
        <w:t>w przypadku świadczeń powtarzających się lub ciągłych również wykonywanych</w:t>
      </w:r>
      <w:r w:rsidR="002D68CB" w:rsidRPr="001C14A2">
        <w:t>)</w:t>
      </w:r>
      <w:r w:rsidR="00DB4140" w:rsidRPr="001C14A2">
        <w:t>, w okresie ostatnich 3 lat,</w:t>
      </w:r>
      <w:r w:rsidR="006103BF">
        <w:br/>
      </w:r>
      <w:r w:rsidR="00DB4140" w:rsidRPr="001C14A2">
        <w:t>a jeżeli okres prowadzenia działalności jest krótszy – w tym okresie, wraz z podaniem ich wartości, przedmiotu, dat wykonania i podmiotów, na r</w:t>
      </w:r>
      <w:r w:rsidR="002D68CB" w:rsidRPr="001C14A2">
        <w:t xml:space="preserve">zecz których dostawy </w:t>
      </w:r>
      <w:r w:rsidR="00DB4140" w:rsidRPr="001C14A2">
        <w:t>zostały wykonane</w:t>
      </w:r>
      <w:r w:rsidR="006103BF">
        <w:br/>
      </w:r>
      <w:r w:rsidR="002D68CB" w:rsidRPr="001C14A2">
        <w:t>(</w:t>
      </w:r>
      <w:r w:rsidR="00DB4140" w:rsidRPr="001C14A2">
        <w:t>lub są wykonywane</w:t>
      </w:r>
      <w:r w:rsidR="002D68CB" w:rsidRPr="001C14A2">
        <w:t>)</w:t>
      </w:r>
      <w:r w:rsidR="00DB4140" w:rsidRPr="001C14A2">
        <w:t>, oraz załączeniem dowodów określa</w:t>
      </w:r>
      <w:r w:rsidR="002D68CB" w:rsidRPr="001C14A2">
        <w:t>jących czy te dostawy</w:t>
      </w:r>
      <w:r w:rsidR="00DB4140" w:rsidRPr="001C14A2">
        <w:t xml:space="preserve"> zosta</w:t>
      </w:r>
      <w:r w:rsidR="002D68CB" w:rsidRPr="001C14A2">
        <w:t>ły wykonane (l</w:t>
      </w:r>
      <w:r w:rsidR="00DB4140" w:rsidRPr="001C14A2">
        <w:t>ub są wykonywane</w:t>
      </w:r>
      <w:r w:rsidR="002D68CB" w:rsidRPr="001C14A2">
        <w:t>)</w:t>
      </w:r>
      <w:r w:rsidR="00DB4140" w:rsidRPr="001C14A2">
        <w:t xml:space="preserve"> należycie, przy czym dowodami, o których mowa, są referencje bądź inne dokumenty sporządzone przez podmiot, na rzecz którego dostawy</w:t>
      </w:r>
      <w:r w:rsidR="002D68CB" w:rsidRPr="001C14A2">
        <w:t xml:space="preserve"> lub usługi zostały wykonane,</w:t>
      </w:r>
      <w:r w:rsidR="006103BF">
        <w:br/>
      </w:r>
      <w:r w:rsidR="002D68CB" w:rsidRPr="001C14A2">
        <w:t>(</w:t>
      </w:r>
      <w:r w:rsidR="00DB4140" w:rsidRPr="001C14A2">
        <w:t>w przypadku świadczeń powtarzających się lub ciągłych są wykonywane</w:t>
      </w:r>
      <w:r w:rsidR="002D68CB" w:rsidRPr="001C14A2">
        <w:t>)</w:t>
      </w:r>
      <w:r w:rsidR="00DB4140" w:rsidRPr="001C14A2">
        <w:t>, a jeżeli Wykonawca</w:t>
      </w:r>
      <w:r w:rsidR="006103BF">
        <w:br/>
      </w:r>
      <w:r w:rsidR="00DB4140" w:rsidRPr="001C14A2">
        <w:t>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2D68CB" w:rsidRPr="001C14A2">
        <w:rPr>
          <w:szCs w:val="22"/>
        </w:rPr>
        <w:t xml:space="preserve"> </w:t>
      </w:r>
      <w:r w:rsidR="002D68CB" w:rsidRPr="001C14A2">
        <w:t xml:space="preserve">– wzór wykazu stanowi </w:t>
      </w:r>
      <w:r w:rsidR="002D68CB" w:rsidRPr="001C14A2">
        <w:rPr>
          <w:b/>
        </w:rPr>
        <w:t>Załącznik nr 5</w:t>
      </w:r>
      <w:r w:rsidR="002D68CB" w:rsidRPr="001C14A2">
        <w:t xml:space="preserve"> </w:t>
      </w:r>
      <w:r w:rsidR="002D68CB" w:rsidRPr="001C14A2">
        <w:rPr>
          <w:b/>
        </w:rPr>
        <w:t>do SWZ</w:t>
      </w:r>
      <w:r w:rsidR="002D68CB" w:rsidRPr="001C14A2">
        <w:t>.</w:t>
      </w:r>
    </w:p>
    <w:p w14:paraId="30CA27AB" w14:textId="508DF09D" w:rsidR="00FA5869" w:rsidRPr="001C14A2" w:rsidRDefault="002B5C62" w:rsidP="002D73BC">
      <w:pPr>
        <w:pStyle w:val="Nagwek5"/>
        <w:numPr>
          <w:ilvl w:val="0"/>
          <w:numId w:val="0"/>
        </w:numPr>
        <w:ind w:left="993"/>
      </w:pPr>
      <w:r w:rsidRPr="001C14A2">
        <w:t>J</w:t>
      </w:r>
      <w:r w:rsidR="00944BEA" w:rsidRPr="001C14A2">
        <w:t>eżeli Wykonawca powołuje sią na doświadczen</w:t>
      </w:r>
      <w:r w:rsidR="00C26B2A" w:rsidRPr="001C14A2">
        <w:t>ie w realizacji dostaw</w:t>
      </w:r>
      <w:r w:rsidR="00944BEA" w:rsidRPr="001C14A2">
        <w:t>, wykonanych wspólnie</w:t>
      </w:r>
      <w:r w:rsidR="006103BF">
        <w:br/>
      </w:r>
      <w:r w:rsidR="00944BEA" w:rsidRPr="001C14A2">
        <w:t>z innymi Wykonawcami (konsorcjum), wykaz dotycz</w:t>
      </w:r>
      <w:r w:rsidR="00C26B2A" w:rsidRPr="001C14A2">
        <w:t>y dostaw f</w:t>
      </w:r>
      <w:r w:rsidR="00944BEA" w:rsidRPr="001C14A2">
        <w:t>aktycznie przez niego wykonanych, a w przypadku świadczeń powtarzających się lub ciągłych – również faktycznie przez niego wykonywanych. Tożsamy wymóg dotyczy doświadczenia podmiotu trzeciego.</w:t>
      </w:r>
    </w:p>
    <w:p w14:paraId="3372A03F" w14:textId="7FC485A9" w:rsidR="002B5C62" w:rsidRPr="001C14A2" w:rsidRDefault="005B1BE0" w:rsidP="002D73BC">
      <w:pPr>
        <w:pStyle w:val="Nagwek5"/>
        <w:numPr>
          <w:ilvl w:val="0"/>
          <w:numId w:val="0"/>
        </w:numPr>
        <w:ind w:left="1134" w:hanging="1134"/>
      </w:pPr>
      <w:r w:rsidRPr="001C14A2">
        <w:t xml:space="preserve">15.3.2.4.2 </w:t>
      </w:r>
      <w:r w:rsidR="00FA5869" w:rsidRPr="001C14A2">
        <w:rPr>
          <w:b/>
          <w:bCs/>
        </w:rPr>
        <w:t>wykazu osób przewidzianych do realizacji zadania</w:t>
      </w:r>
      <w:r w:rsidR="00FA5869" w:rsidRPr="001C14A2">
        <w:t xml:space="preserve"> zdolnymi do wykonania przedmiotu zamówienia </w:t>
      </w:r>
      <w:r w:rsidR="00E924C6" w:rsidRPr="001C14A2">
        <w:t xml:space="preserve">o których mowa w pkt. 14.2.4 </w:t>
      </w:r>
      <w:proofErr w:type="spellStart"/>
      <w:r w:rsidR="00E924C6" w:rsidRPr="001C14A2">
        <w:t>ppkt</w:t>
      </w:r>
      <w:proofErr w:type="spellEnd"/>
      <w:r w:rsidR="00E924C6" w:rsidRPr="001C14A2">
        <w:t xml:space="preserve"> 2) SWZ </w:t>
      </w:r>
      <w:r w:rsidR="002D68CB" w:rsidRPr="001C14A2">
        <w:t xml:space="preserve">– wzór wykazu stanowi </w:t>
      </w:r>
      <w:r w:rsidR="002D68CB" w:rsidRPr="001C14A2">
        <w:rPr>
          <w:b/>
        </w:rPr>
        <w:t>Załącznik nr 6</w:t>
      </w:r>
      <w:r w:rsidR="002D68CB" w:rsidRPr="001C14A2">
        <w:t xml:space="preserve"> </w:t>
      </w:r>
      <w:r w:rsidR="002D68CB" w:rsidRPr="001C14A2">
        <w:rPr>
          <w:b/>
        </w:rPr>
        <w:t>do SWZ</w:t>
      </w:r>
      <w:r w:rsidR="002D68CB" w:rsidRPr="001C14A2">
        <w:t>.</w:t>
      </w:r>
    </w:p>
    <w:p w14:paraId="09A54056" w14:textId="20FE3EFB" w:rsidR="00270752" w:rsidRPr="001C14A2" w:rsidRDefault="005B1BE0" w:rsidP="005B1BE0">
      <w:pPr>
        <w:pStyle w:val="Nagwek5"/>
        <w:numPr>
          <w:ilvl w:val="0"/>
          <w:numId w:val="0"/>
        </w:numPr>
        <w:ind w:left="1008" w:hanging="1008"/>
      </w:pPr>
      <w:r w:rsidRPr="001C14A2">
        <w:rPr>
          <w:b/>
        </w:rPr>
        <w:t xml:space="preserve">15.3.2.5  </w:t>
      </w:r>
      <w:r w:rsidR="00270752" w:rsidRPr="001C14A2">
        <w:rPr>
          <w:b/>
        </w:rPr>
        <w:t>na potwierdzenie braku podstaw wykluczenia, o których mowa w pkt 13.3 SWZ,</w:t>
      </w:r>
      <w:r w:rsidR="006103BF">
        <w:rPr>
          <w:b/>
        </w:rPr>
        <w:br/>
      </w:r>
      <w:r w:rsidR="00F751D8" w:rsidRPr="001C14A2">
        <w:t>od Wykonawcy/</w:t>
      </w:r>
      <w:r w:rsidR="00270752" w:rsidRPr="001C14A2">
        <w:t>Wykonawcy wspólnie ubiegającego się o udzielenie Zamówienia,</w:t>
      </w:r>
      <w:r w:rsidR="006103BF">
        <w:br/>
      </w:r>
      <w:r w:rsidR="00270752" w:rsidRPr="001C14A2">
        <w:t>którego Oferta zostanie najwyżej oceniona, Zamawiający w przypadku wątpliwości może żądać dodat</w:t>
      </w:r>
      <w:r w:rsidR="00C12714" w:rsidRPr="001C14A2">
        <w:t>kowych wyjaśnień lub dokumentów</w:t>
      </w:r>
      <w:r w:rsidR="00270752" w:rsidRPr="001C14A2">
        <w:t xml:space="preserve">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Zamówienia,</w:t>
      </w:r>
      <w:r w:rsidR="006103BF">
        <w:br/>
      </w:r>
      <w:r w:rsidR="00270752" w:rsidRPr="001C14A2">
        <w:t>także w stosunku do tych podmiotów, obejmujących:</w:t>
      </w:r>
    </w:p>
    <w:p w14:paraId="136AA9E7" w14:textId="2CA721F0" w:rsidR="00270752" w:rsidRPr="001C14A2" w:rsidRDefault="005B1BE0" w:rsidP="005B1BE0">
      <w:pPr>
        <w:pStyle w:val="Nagwek5"/>
        <w:numPr>
          <w:ilvl w:val="0"/>
          <w:numId w:val="0"/>
        </w:numPr>
        <w:ind w:left="1008" w:hanging="1008"/>
      </w:pPr>
      <w:r w:rsidRPr="001C14A2">
        <w:t xml:space="preserve">15.3.2.5.1 </w:t>
      </w:r>
      <w:r w:rsidR="00270752" w:rsidRPr="001C14A2">
        <w:t>dokumenty rejestrowe poszczególnych podmiotów, w tym odpisu albo informacji z Krajowego Rejestru Sądowego lub z Centralnej Ewidencji i Informacji o Działalności Gospodarczej;</w:t>
      </w:r>
    </w:p>
    <w:p w14:paraId="3CA773E7" w14:textId="6296F89D" w:rsidR="00270752" w:rsidRPr="001C14A2" w:rsidRDefault="005B1BE0" w:rsidP="005B1BE0">
      <w:pPr>
        <w:pStyle w:val="Nagwek5"/>
        <w:numPr>
          <w:ilvl w:val="0"/>
          <w:numId w:val="0"/>
        </w:numPr>
        <w:ind w:left="1008" w:hanging="1008"/>
        <w:rPr>
          <w:color w:val="FF0000"/>
        </w:rPr>
      </w:pPr>
      <w:r w:rsidRPr="001C14A2">
        <w:t xml:space="preserve">15.3.2.5.2 </w:t>
      </w:r>
      <w:r w:rsidR="00270752" w:rsidRPr="001C14A2">
        <w:t>informacji z Centralnego Rejestru Beneficjentów Rzeczywistych – jeżeli odrębne przepisy wymagają wpisu do tego rejestru;</w:t>
      </w:r>
      <w:r w:rsidR="002D68CB" w:rsidRPr="001C14A2">
        <w:t xml:space="preserve"> </w:t>
      </w:r>
      <w:r w:rsidR="002D68CB" w:rsidRPr="001C14A2">
        <w:rPr>
          <w:color w:val="FF0000"/>
        </w:rPr>
        <w:t xml:space="preserve"> </w:t>
      </w:r>
    </w:p>
    <w:p w14:paraId="6EA4E732" w14:textId="31178B2D" w:rsidR="00ED2FD4" w:rsidRPr="001C14A2" w:rsidRDefault="005B1BE0" w:rsidP="005B1BE0">
      <w:pPr>
        <w:pStyle w:val="Nagwek5"/>
        <w:numPr>
          <w:ilvl w:val="0"/>
          <w:numId w:val="0"/>
        </w:numPr>
        <w:ind w:left="1008" w:hanging="1008"/>
      </w:pPr>
      <w:r w:rsidRPr="001C14A2">
        <w:t xml:space="preserve">15.3.2.5.3 </w:t>
      </w:r>
      <w:r w:rsidR="00270752" w:rsidRPr="001C14A2">
        <w:t>W przypadku podmiotów mających miejsce zamieszkania lub siedzibę poza granicami Rzeczpospolitej Polskiej, zamiast informacji z Centralnego Rejestru Beneficjentów Rzeczywistych, na żądanie Zamawiającego Wykonawca zobowiązany będzie 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 a zamiast odpisu albo informacji z Krajowego Rejestru Sądowego</w:t>
      </w:r>
      <w:r w:rsidR="006103BF">
        <w:br/>
      </w:r>
      <w:r w:rsidR="00270752" w:rsidRPr="001C14A2">
        <w:t>lub z Centralnej Ewidencji i Informacji o Działalności Gospodarczej - dokument lub dokumenty rejestrowe wystawione w kraju, w którym dany podmiot ma siedzibę lub miejsce zamieszkania;</w:t>
      </w:r>
    </w:p>
    <w:p w14:paraId="2808EE0B" w14:textId="29E738E8" w:rsidR="00270752" w:rsidRPr="001C14A2" w:rsidRDefault="00270752" w:rsidP="00842A55">
      <w:pPr>
        <w:pStyle w:val="Nagwek5"/>
        <w:numPr>
          <w:ilvl w:val="0"/>
          <w:numId w:val="0"/>
        </w:numPr>
        <w:ind w:left="1191"/>
      </w:pPr>
      <w:r w:rsidRPr="001C14A2">
        <w:lastRenderedPageBreak/>
        <w:t>- o ile nie będzie możliwe uzyskanie tych dokumentów za pomocą bezpłatnych i ogólnodostępnych baz danych, w szczególności rejestrów publicznych - jeżeli wykonawca wskazał dane umożliwiające dostęp do tych środków.</w:t>
      </w:r>
    </w:p>
    <w:p w14:paraId="7E324E69" w14:textId="6C80F347" w:rsidR="005B1BE0" w:rsidRPr="001C14A2" w:rsidRDefault="005B1BE0" w:rsidP="005B1BE0">
      <w:pPr>
        <w:pStyle w:val="Nagwek5"/>
        <w:numPr>
          <w:ilvl w:val="0"/>
          <w:numId w:val="0"/>
        </w:numPr>
        <w:ind w:left="1008" w:hanging="1008"/>
      </w:pPr>
      <w:r w:rsidRPr="001C14A2">
        <w:t xml:space="preserve">15.3.2.6 </w:t>
      </w:r>
      <w:r w:rsidR="00270752" w:rsidRPr="001C14A2">
        <w:t xml:space="preserve">W przypadku wskazania przez Wykonawcę dostępności wymaganych przez Zamawiającego dokumentów, o których mowa w pkt </w:t>
      </w:r>
      <w:r w:rsidRPr="001C14A2">
        <w:t xml:space="preserve">15.3.1.1-15.3.1.2 </w:t>
      </w:r>
      <w:r w:rsidR="00270752" w:rsidRPr="001C14A2">
        <w:t>SWZ pod określonymi adresami internetowymi ogólnodostępnych i bezpłatnych baz danych, Zamawiający może żądać</w:t>
      </w:r>
      <w:r w:rsidR="006103BF">
        <w:br/>
      </w:r>
      <w:r w:rsidR="00270752" w:rsidRPr="001C14A2">
        <w:t>od Wykonawcy przedstawienia tłumaczenia podmiotowych środków dowodowych lub dokumentów na język polski pobranych samodzielnie przez Zamawiającego.</w:t>
      </w:r>
    </w:p>
    <w:p w14:paraId="106A2CF5" w14:textId="06579437" w:rsidR="00DB4140" w:rsidRPr="001C14A2" w:rsidRDefault="005B1BE0" w:rsidP="005B1BE0">
      <w:pPr>
        <w:pStyle w:val="Nagwek5"/>
        <w:numPr>
          <w:ilvl w:val="0"/>
          <w:numId w:val="0"/>
        </w:numPr>
        <w:ind w:left="1008" w:hanging="1008"/>
      </w:pPr>
      <w:r w:rsidRPr="001C14A2">
        <w:t>15.3.2.7</w:t>
      </w:r>
      <w:r w:rsidR="00270752" w:rsidRPr="001C14A2">
        <w:t xml:space="preserve"> Zamawiający będzie dokonywał również weryfikacji list, o których mowa w art. 7 ust. 1 Ustawy Sankcyjnej.</w:t>
      </w:r>
    </w:p>
    <w:p w14:paraId="2235BF95" w14:textId="2FD0DF8F" w:rsidR="00A730B9" w:rsidRPr="001C14A2" w:rsidRDefault="00A730B9" w:rsidP="003C59DD">
      <w:pPr>
        <w:pStyle w:val="Nagwek2"/>
        <w:keepLines w:val="0"/>
        <w:numPr>
          <w:ilvl w:val="1"/>
          <w:numId w:val="36"/>
        </w:numPr>
      </w:pPr>
      <w:r w:rsidRPr="001C14A2">
        <w:rPr>
          <w:b/>
        </w:rPr>
        <w:t>Jeżeli Wykonawca ma siedzibę lub miejsce zamieszkania poza granicami Rzeczypospolitej Polskiej, zamiast:</w:t>
      </w:r>
    </w:p>
    <w:p w14:paraId="00693EA0" w14:textId="183226F5" w:rsidR="00A730B9" w:rsidRPr="001C14A2" w:rsidRDefault="00A730B9" w:rsidP="003C59DD">
      <w:pPr>
        <w:pStyle w:val="Nagwek3"/>
        <w:numPr>
          <w:ilvl w:val="2"/>
          <w:numId w:val="36"/>
        </w:numPr>
      </w:pPr>
      <w:r w:rsidRPr="001C14A2">
        <w:t>informacji z Krajowego Rejestru Karnego, o któ</w:t>
      </w:r>
      <w:r w:rsidR="00672589" w:rsidRPr="001C14A2">
        <w:t xml:space="preserve">rej mowa w pkt </w:t>
      </w:r>
      <w:r w:rsidR="002D73BC" w:rsidRPr="001C14A2">
        <w:t>15.3.1</w:t>
      </w:r>
      <w:r w:rsidR="00C20678" w:rsidRPr="001C14A2">
        <w:t>.1</w:t>
      </w:r>
      <w:r w:rsidR="002D73BC" w:rsidRPr="001C14A2">
        <w:t>-15.3.1</w:t>
      </w:r>
      <w:r w:rsidR="00C20678" w:rsidRPr="001C14A2">
        <w:t>.2</w:t>
      </w:r>
      <w:r w:rsidRPr="001C14A2">
        <w:t xml:space="preserve"> powyżej – składa informację z odpowiedniego rejest</w:t>
      </w:r>
      <w:r w:rsidR="00B74FE1" w:rsidRPr="001C14A2">
        <w:t xml:space="preserve">ru, takiego jak rejestr sądowy </w:t>
      </w:r>
      <w:r w:rsidRPr="001C14A2">
        <w:t>albo, w przypadku braku takiego rejestru, inny równoważny dokument wydany przez właściwy organ sądowy lub administracyjny kraju, w którym Wykonawca ma siedzibę lub miejsce zamieszkania lub miejsce zamieszkania</w:t>
      </w:r>
      <w:r w:rsidR="006103BF">
        <w:br/>
      </w:r>
      <w:r w:rsidRPr="001C14A2">
        <w:t>ma osoba, której dotyczy informacja albo dokument, w zakresie art. 108 ust. 1 pkt 1, 2 i 4 Ustawy PZP;</w:t>
      </w:r>
    </w:p>
    <w:p w14:paraId="0B36E563" w14:textId="01F74C96" w:rsidR="00A148D6" w:rsidRPr="001C14A2" w:rsidRDefault="00A730B9" w:rsidP="003C59DD">
      <w:pPr>
        <w:pStyle w:val="Nagwek3"/>
        <w:numPr>
          <w:ilvl w:val="2"/>
          <w:numId w:val="36"/>
        </w:numPr>
      </w:pPr>
      <w:r w:rsidRPr="001C14A2">
        <w:t xml:space="preserve">zaświadczenia, o </w:t>
      </w:r>
      <w:r w:rsidR="00C20678" w:rsidRPr="001C14A2">
        <w:t>którym mowa w pkt 15.3.1.5</w:t>
      </w:r>
      <w:r w:rsidRPr="001C14A2">
        <w:t xml:space="preserve"> powyżej, zaświadczenia albo innego dokumentu potwierdzającego, że Wykonawca nie zalega z opłacaniem składek na ubezpieczenia społeczne</w:t>
      </w:r>
      <w:r w:rsidR="006103BF">
        <w:br/>
      </w:r>
      <w:r w:rsidRPr="001C14A2">
        <w:t xml:space="preserve">lub zdrowotne, </w:t>
      </w:r>
      <w:r w:rsidR="00C20678" w:rsidRPr="001C14A2">
        <w:t>o których mowa w 15.3.1.6</w:t>
      </w:r>
      <w:r w:rsidR="00962604" w:rsidRPr="001C14A2">
        <w:t xml:space="preserve"> powyżej</w:t>
      </w:r>
      <w:r w:rsidRPr="001C14A2">
        <w:t xml:space="preserve"> lub odpisu albo informacji z Krajowego Rejestru Sądowego lub z Centralnej Ewidencji i Informacji o Działalności Gospodarczej, o kt</w:t>
      </w:r>
      <w:r w:rsidR="00C20678" w:rsidRPr="001C14A2">
        <w:t>órych mowa</w:t>
      </w:r>
      <w:r w:rsidR="006103BF">
        <w:br/>
      </w:r>
      <w:r w:rsidR="00C20678" w:rsidRPr="001C14A2">
        <w:t>w pkt 15.3.1.7</w:t>
      </w:r>
      <w:r w:rsidRPr="001C14A2">
        <w:t xml:space="preserve"> powyżej – składa dokument lub dokumenty wystawione w kraju,</w:t>
      </w:r>
      <w:r w:rsidR="006103BF">
        <w:br/>
      </w:r>
      <w:r w:rsidRPr="001C14A2">
        <w:t>w którym Wykonawca ma siedzibę lub miejsce zamieszkania, potwierdzające odpowiednio, że:</w:t>
      </w:r>
    </w:p>
    <w:p w14:paraId="7FA6E5EF" w14:textId="77777777" w:rsidR="00A148D6" w:rsidRPr="001C14A2" w:rsidRDefault="00A730B9" w:rsidP="00842A55">
      <w:pPr>
        <w:pStyle w:val="Nagwek3"/>
        <w:numPr>
          <w:ilvl w:val="0"/>
          <w:numId w:val="0"/>
        </w:numPr>
        <w:ind w:left="1191"/>
      </w:pPr>
      <w:r w:rsidRPr="001C14A2">
        <w:t>a) nie naruszył obowiązków dotyczących płatności podatków, opłat, lub składek na ubezpieczenie społeczne lub zdrowotne,</w:t>
      </w:r>
    </w:p>
    <w:p w14:paraId="2E794AD2" w14:textId="44D62931" w:rsidR="00A730B9" w:rsidRPr="001C14A2" w:rsidRDefault="00A730B9" w:rsidP="00842A55">
      <w:pPr>
        <w:pStyle w:val="Nagwek3"/>
        <w:numPr>
          <w:ilvl w:val="0"/>
          <w:numId w:val="0"/>
        </w:numPr>
        <w:ind w:left="1191"/>
      </w:pPr>
      <w:r w:rsidRPr="001C14A2">
        <w:t>b) nie otwarto jego likwidacji, nie ogłoszono upadłości, jego aktywami nie zarządza likwidator</w:t>
      </w:r>
      <w:r w:rsidR="006103BF">
        <w:br/>
      </w:r>
      <w:r w:rsidRPr="001C14A2">
        <w:t>lub sąd, nie zawarł układu z wierzycielami, jego działalność gospodarcza nie jest zawieszona</w:t>
      </w:r>
      <w:r w:rsidR="006103BF">
        <w:br/>
      </w:r>
      <w:r w:rsidRPr="001C14A2">
        <w:t>ani nie znajduje się on w innej tego rodzaju sytuacji wynikającej z podobnej procedury przewidzianej w przepisach miejsca wszczęcia tej procedury.</w:t>
      </w:r>
    </w:p>
    <w:p w14:paraId="7E383699" w14:textId="30585491" w:rsidR="00A730B9" w:rsidRPr="001C14A2" w:rsidRDefault="00A730B9" w:rsidP="003C59DD">
      <w:pPr>
        <w:pStyle w:val="Nagwek2"/>
        <w:keepLines w:val="0"/>
        <w:numPr>
          <w:ilvl w:val="1"/>
          <w:numId w:val="36"/>
        </w:numPr>
      </w:pPr>
      <w:r w:rsidRPr="001C14A2">
        <w:t>Do</w:t>
      </w:r>
      <w:r w:rsidR="00B74FE1" w:rsidRPr="001C14A2">
        <w:t xml:space="preserve">kument, o którym mowa w pkt </w:t>
      </w:r>
      <w:r w:rsidR="002D73BC" w:rsidRPr="001C14A2">
        <w:t>15.</w:t>
      </w:r>
      <w:r w:rsidR="009459DC" w:rsidRPr="001C14A2">
        <w:t>3</w:t>
      </w:r>
      <w:r w:rsidR="00962604" w:rsidRPr="001C14A2">
        <w:t>.1</w:t>
      </w:r>
      <w:r w:rsidRPr="001C14A2">
        <w:t>, powinien być wystawiony nie wcześniej niż 6 miesięcy przed jego złożeniem. Doku</w:t>
      </w:r>
      <w:r w:rsidR="00B74FE1" w:rsidRPr="001C14A2">
        <w:t xml:space="preserve">menty, o których mowa </w:t>
      </w:r>
      <w:r w:rsidR="00962604" w:rsidRPr="001C14A2">
        <w:t>w pkt 15.</w:t>
      </w:r>
      <w:r w:rsidR="009459DC" w:rsidRPr="001C14A2">
        <w:t>3</w:t>
      </w:r>
      <w:r w:rsidR="003C59DD" w:rsidRPr="001C14A2">
        <w:t>.2</w:t>
      </w:r>
      <w:r w:rsidRPr="001C14A2">
        <w:t>, powinny być wystawione</w:t>
      </w:r>
      <w:r w:rsidR="006103BF">
        <w:br/>
      </w:r>
      <w:r w:rsidRPr="001C14A2">
        <w:t>nie wcześniej niż 3 miesiące przed ich złożeniem.</w:t>
      </w:r>
    </w:p>
    <w:p w14:paraId="64F599C9" w14:textId="4E5B62B8" w:rsidR="00270752" w:rsidRPr="001C14A2" w:rsidRDefault="00831596" w:rsidP="003C59DD">
      <w:pPr>
        <w:pStyle w:val="Nagwek2"/>
        <w:keepLines w:val="0"/>
        <w:numPr>
          <w:ilvl w:val="1"/>
          <w:numId w:val="36"/>
        </w:numPr>
      </w:pPr>
      <w:r w:rsidRPr="001C14A2">
        <w:t>Jeżeli w kraju, w którym Wykonawca ma siedzibę lub miejsce zamieszkania lub miejsce zamieszkania ma osoba, której dokument dotyczy, nie wydaje się dokum</w:t>
      </w:r>
      <w:r w:rsidR="00B74FE1" w:rsidRPr="001C14A2">
        <w:t xml:space="preserve">entów, o których mowa w pkt </w:t>
      </w:r>
      <w:r w:rsidR="003C59DD" w:rsidRPr="001C14A2">
        <w:t>15.3</w:t>
      </w:r>
      <w:r w:rsidR="00962604" w:rsidRPr="001C14A2">
        <w:t>.1</w:t>
      </w:r>
      <w:r w:rsidRPr="001C14A2">
        <w:t>,</w:t>
      </w:r>
      <w:r w:rsidR="006103BF">
        <w:br/>
      </w:r>
      <w:r w:rsidRPr="001C14A2">
        <w:t xml:space="preserve">lub gdy dokumenty te nie odnoszą się do wszystkich przypadków, o których mowa w art. 108 ust. 1 pkt </w:t>
      </w:r>
      <w:r w:rsidR="00B74FE1" w:rsidRPr="001C14A2">
        <w:t>1, 2 i 4, art. 109 ust. 1 pkt 1</w:t>
      </w:r>
      <w:r w:rsidRPr="001C14A2">
        <w:t xml:space="preserve">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6103BF">
        <w:br/>
      </w:r>
      <w:r w:rsidRPr="001C14A2">
        <w:t>lub miejsce zamieszkania ma osoba, której dokument miał dotyczyć, nie ma przepisów</w:t>
      </w:r>
      <w:r w:rsidR="006103BF">
        <w:br/>
      </w:r>
      <w:r w:rsidRPr="001C14A2">
        <w:t>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7B9506A0" w14:textId="7F336F0D" w:rsidR="00A730B9" w:rsidRPr="001C14A2" w:rsidRDefault="00387A0D" w:rsidP="003C59DD">
      <w:pPr>
        <w:pStyle w:val="Nagwek1"/>
        <w:numPr>
          <w:ilvl w:val="0"/>
          <w:numId w:val="36"/>
        </w:numPr>
        <w:ind w:left="567" w:hanging="567"/>
      </w:pPr>
      <w:r w:rsidRPr="001C14A2">
        <w:t>KORZYSTANIE Z POTENCJAŁU PODMIOTÓW UDOSTĘPNIAJĄCYCH ZASOBY</w:t>
      </w:r>
    </w:p>
    <w:p w14:paraId="573EBB97" w14:textId="4DB52A2F" w:rsidR="00387A0D" w:rsidRPr="001C14A2" w:rsidRDefault="00387A0D" w:rsidP="00BD11D4">
      <w:pPr>
        <w:pStyle w:val="Nagwek2"/>
        <w:keepLines w:val="0"/>
        <w:numPr>
          <w:ilvl w:val="1"/>
          <w:numId w:val="42"/>
        </w:numPr>
      </w:pPr>
      <w:r w:rsidRPr="001C14A2">
        <w:t xml:space="preserve">Wykonawca może w celu potwierdzenia spełniania warunków udziału w Postępowaniu, w stosownych sytuacjach oraz w odniesieniu do konkretnego Zamówienia, lub jego części, polegać na zdolnościach </w:t>
      </w:r>
      <w:r w:rsidRPr="001C14A2">
        <w:lastRenderedPageBreak/>
        <w:t>technicznych lub zawodowych lub sytuacji finansowej lub ekonomicznej podmiotów udostępniających zasoby, niezależnie od charakteru prawnego łączących go z nimi stosunków prawnych.</w:t>
      </w:r>
    </w:p>
    <w:p w14:paraId="7CF0696E" w14:textId="17A1630D" w:rsidR="00387A0D" w:rsidRPr="001C14A2" w:rsidRDefault="00387A0D" w:rsidP="00BD11D4">
      <w:pPr>
        <w:pStyle w:val="Nagwek2"/>
        <w:keepLines w:val="0"/>
        <w:numPr>
          <w:ilvl w:val="1"/>
          <w:numId w:val="42"/>
        </w:numPr>
      </w:pPr>
      <w:r w:rsidRPr="001C14A2">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1C14A2">
        <w:rPr>
          <w:b/>
        </w:rPr>
        <w:t>Załącznik n</w:t>
      </w:r>
      <w:r w:rsidR="00CA14AA" w:rsidRPr="001C14A2">
        <w:rPr>
          <w:b/>
        </w:rPr>
        <w:t xml:space="preserve">r 7 </w:t>
      </w:r>
      <w:r w:rsidRPr="001C14A2">
        <w:rPr>
          <w:b/>
        </w:rPr>
        <w:t>do SWZ</w:t>
      </w:r>
      <w:r w:rsidRPr="001C14A2">
        <w:t>.</w:t>
      </w:r>
    </w:p>
    <w:p w14:paraId="680E5364" w14:textId="19202F20" w:rsidR="00387A0D" w:rsidRPr="001C14A2" w:rsidRDefault="00387A0D" w:rsidP="00BD11D4">
      <w:pPr>
        <w:pStyle w:val="Nagwek2"/>
        <w:keepLines w:val="0"/>
        <w:numPr>
          <w:ilvl w:val="1"/>
          <w:numId w:val="42"/>
        </w:numPr>
      </w:pPr>
      <w:r w:rsidRPr="001C14A2">
        <w:t>Zobowiązanie podmiotu udostępniającego zasob</w:t>
      </w:r>
      <w:r w:rsidR="00962604" w:rsidRPr="001C14A2">
        <w:t>y, o którym mowa w pkt 16.</w:t>
      </w:r>
      <w:r w:rsidR="003C59DD" w:rsidRPr="001C14A2">
        <w:t>4</w:t>
      </w:r>
      <w:r w:rsidRPr="001C14A2">
        <w:t xml:space="preserve"> powyżej potwierdza,</w:t>
      </w:r>
      <w:r w:rsidR="006103BF">
        <w:br/>
      </w:r>
      <w:r w:rsidRPr="001C14A2">
        <w:t>że stosunek łączący Wykonawcę z podmiotami udostępniającymi zasoby gwarantuje rzeczywisty dostęp do tych zasobów oraz określa w szczególności:</w:t>
      </w:r>
    </w:p>
    <w:p w14:paraId="565E725C" w14:textId="77777777" w:rsidR="00387A0D" w:rsidRPr="001C14A2" w:rsidRDefault="00387A0D" w:rsidP="00BD11D4">
      <w:pPr>
        <w:pStyle w:val="Nagwek3"/>
        <w:numPr>
          <w:ilvl w:val="2"/>
          <w:numId w:val="42"/>
        </w:numPr>
      </w:pPr>
      <w:r w:rsidRPr="001C14A2">
        <w:t>zakres dostępnych Wykonawcy zasobów podmiotu udostępniającego zasoby;</w:t>
      </w:r>
    </w:p>
    <w:p w14:paraId="1FBB16FA" w14:textId="77777777" w:rsidR="00387A0D" w:rsidRPr="001C14A2" w:rsidRDefault="00387A0D" w:rsidP="00BD11D4">
      <w:pPr>
        <w:pStyle w:val="Nagwek3"/>
        <w:numPr>
          <w:ilvl w:val="2"/>
          <w:numId w:val="42"/>
        </w:numPr>
      </w:pPr>
      <w:r w:rsidRPr="001C14A2">
        <w:t>sposób i okres udostępnienia Wykonawcy i wykorzystania przez niego zasobów podmiotu udostępniającego te zasoby przy wykonywaniu Zamówienia;</w:t>
      </w:r>
    </w:p>
    <w:p w14:paraId="002345D1" w14:textId="42D68982" w:rsidR="00387A0D" w:rsidRPr="001C14A2" w:rsidRDefault="00387A0D" w:rsidP="00BD11D4">
      <w:pPr>
        <w:pStyle w:val="Nagwek3"/>
        <w:numPr>
          <w:ilvl w:val="2"/>
          <w:numId w:val="42"/>
        </w:numPr>
      </w:pPr>
      <w:r w:rsidRPr="001C14A2">
        <w:t>czy i w jakim zakresie podmiot udostępniający zasoby, na zdolnościach którego Wykonawca polega</w:t>
      </w:r>
      <w:r w:rsidR="0094554B">
        <w:br/>
      </w:r>
      <w:r w:rsidRPr="001C14A2">
        <w:t>w odniesieniu do warunków udziału w Postępowaniu dotyczących wykształcenia, kwalifikacji zawodowych lub doświadcze</w:t>
      </w:r>
      <w:r w:rsidR="00AD0200" w:rsidRPr="001C14A2">
        <w:t>nia, zrealizuje dostawy</w:t>
      </w:r>
      <w:r w:rsidRPr="001C14A2">
        <w:t>, których wskazane zdolności dotyczą.</w:t>
      </w:r>
    </w:p>
    <w:p w14:paraId="557EEBC0" w14:textId="5999407A" w:rsidR="00742807" w:rsidRPr="001C14A2" w:rsidRDefault="00742807" w:rsidP="00BD11D4">
      <w:pPr>
        <w:pStyle w:val="Nagwek2"/>
        <w:keepLines w:val="0"/>
        <w:numPr>
          <w:ilvl w:val="1"/>
          <w:numId w:val="42"/>
        </w:numPr>
        <w:rPr>
          <w:b/>
        </w:rPr>
      </w:pPr>
      <w:r w:rsidRPr="001C14A2">
        <w:t xml:space="preserve">Zobowiązanie </w:t>
      </w:r>
      <w:r w:rsidR="00AD0200" w:rsidRPr="001C14A2">
        <w:t xml:space="preserve">oraz JEDZ </w:t>
      </w:r>
      <w:r w:rsidRPr="001C14A2">
        <w:t xml:space="preserve">przekazuje się w postaci elektronicznej i opatruje Podpisem elektronicznym osoby upoważnionej do reprezentowania podmiotu udostępniającego zasoby. Jeżeli Zobowiązanie zostało sporządzone jako dokument w postaci papierowej i opatrzone własnoręcznym podpisem przekazuje się </w:t>
      </w:r>
      <w:r w:rsidRPr="001C14A2">
        <w:rPr>
          <w:u w:val="single"/>
        </w:rPr>
        <w:t>cyfrowe odwzorowanie tego dokumentu opatrzone Podpisem elektronicznym poświadczającym zgodność cyfrowego odwzorowania z dokumentem w postaci papierowej.</w:t>
      </w:r>
      <w:r w:rsidRPr="001C14A2">
        <w:t xml:space="preserve"> Poświadczenia zgodności cyfrowego odwzorowania z dokumentem w postaci papierowej, dokonuje odpowiednio Wykonawca lub Wykonawca wspólnie ubiegający się o udzielenie Zamówienia</w:t>
      </w:r>
      <w:r w:rsidR="0094554B">
        <w:br/>
      </w:r>
      <w:r w:rsidRPr="001C14A2">
        <w:t>lub notariusz, na zasadach opisanych w § 7 Rozporządzenia Prezesa Rady Ministrów z dnia 30 grudnia 2020 r. w sprawie sposobu sporządzania i przekazywania informacji oraz wymagań technicznych</w:t>
      </w:r>
      <w:r w:rsidR="0094554B">
        <w:br/>
      </w:r>
      <w:r w:rsidRPr="001C14A2">
        <w:t>dla dokumentów elektronicznych oraz środków komunikacji elektronicznej w postępowaniu</w:t>
      </w:r>
      <w:r w:rsidR="0094554B">
        <w:br/>
      </w:r>
      <w:r w:rsidRPr="001C14A2">
        <w:t>o udzielenie zamówienia publicznego lub konkursie (Dz.U.2020 r. poz. 2452).</w:t>
      </w:r>
      <w:r w:rsidR="00B74FE1" w:rsidRPr="001C14A2">
        <w:t xml:space="preserve"> </w:t>
      </w:r>
      <w:r w:rsidRPr="001C14A2">
        <w:t>Jeżeli uprawnienie osoby(-</w:t>
      </w:r>
      <w:proofErr w:type="spellStart"/>
      <w:r w:rsidRPr="001C14A2">
        <w:t>ób</w:t>
      </w:r>
      <w:proofErr w:type="spellEnd"/>
      <w:r w:rsidRPr="001C14A2">
        <w:t>) podpisującej(-</w:t>
      </w:r>
      <w:proofErr w:type="spellStart"/>
      <w:r w:rsidRPr="001C14A2">
        <w:t>ych</w:t>
      </w:r>
      <w:proofErr w:type="spellEnd"/>
      <w:r w:rsidRPr="001C14A2">
        <w:t xml:space="preserve">) Zobowiązanie nie wynika wprost z dokumentu stwierdzającego status prawny Wykonawcy, Wykonawców wspólnie ubiegających się o udzielenie Zamówienia publicznego, podmiotu udostępniającego zasoby na zasadach określonych w art. 118 Ustawy PZP, to należy dołączyć pełnomocnictwo lub inny dokument potwierdzający umocowanie do reprezentowania. </w:t>
      </w:r>
    </w:p>
    <w:p w14:paraId="39005EF2" w14:textId="73F3CBEC" w:rsidR="00742807" w:rsidRPr="001C14A2" w:rsidRDefault="00742807" w:rsidP="00BD11D4">
      <w:pPr>
        <w:pStyle w:val="Nagwek2"/>
        <w:keepLines w:val="0"/>
        <w:numPr>
          <w:ilvl w:val="1"/>
          <w:numId w:val="42"/>
        </w:numPr>
        <w:rPr>
          <w:b/>
        </w:rPr>
      </w:pPr>
      <w:r w:rsidRPr="001C14A2">
        <w:t>Zamawiający ocenia, czy udostępniane Wykonawcy przez podmioty udostępniające zasoby zdolności techniczne lub zawodowe lub ich sytuacja finansowa lub ekonomiczna, pozwalają na wykazanie</w:t>
      </w:r>
      <w:r w:rsidR="0094554B">
        <w:br/>
      </w:r>
      <w:r w:rsidRPr="001C14A2">
        <w:t xml:space="preserve">przez Wykonawcę spełniania warunków udziału w Postępowaniu, o których mowa pkt </w:t>
      </w:r>
      <w:r w:rsidR="004367FB" w:rsidRPr="001C14A2">
        <w:t>14.2.3-14.2</w:t>
      </w:r>
      <w:r w:rsidRPr="001C14A2">
        <w:t>.4 SWZ, a także bada, czy nie zachodzą wobec tego podmiotu podstawy wykluczenia, które zos</w:t>
      </w:r>
      <w:r w:rsidR="00B74FE1" w:rsidRPr="001C14A2">
        <w:t>tały przewidziane względem Wyko</w:t>
      </w:r>
      <w:r w:rsidRPr="001C14A2">
        <w:t>nawcy. Powyższa ocena zostanie dokonana na podstawie złożon</w:t>
      </w:r>
      <w:r w:rsidR="00B74FE1" w:rsidRPr="001C14A2">
        <w:t>ych,</w:t>
      </w:r>
      <w:r w:rsidR="0094554B">
        <w:br/>
      </w:r>
      <w:r w:rsidR="00B74FE1" w:rsidRPr="001C14A2">
        <w:t>w Systemie Zakupowym</w:t>
      </w:r>
      <w:r w:rsidRPr="001C14A2">
        <w:t>, JEDZ podmiotów udostępniających zasoby, Zobowiązań tych podmiotów, podmiotowych środków dowodowych, a także innych dokumentów dotyczących stosunków łączących Wykonawcę z tymi podmiotami, przedstawionych przez Wykonawcę.</w:t>
      </w:r>
    </w:p>
    <w:p w14:paraId="340B3505" w14:textId="2C88BAF8" w:rsidR="00742807" w:rsidRPr="001C14A2" w:rsidRDefault="00742807" w:rsidP="00BD11D4">
      <w:pPr>
        <w:pStyle w:val="Nagwek2"/>
        <w:keepLines w:val="0"/>
        <w:numPr>
          <w:ilvl w:val="1"/>
          <w:numId w:val="42"/>
        </w:numPr>
        <w:rPr>
          <w:b/>
        </w:rPr>
      </w:pPr>
      <w:r w:rsidRPr="001C14A2">
        <w:t>Podmiot, który zobowiązał się do udostępnienia zasobów, odpowiada solidarnie z Wykonawcą,</w:t>
      </w:r>
      <w:r w:rsidR="0094554B">
        <w:br/>
      </w:r>
      <w:r w:rsidRPr="001C14A2">
        <w:t>który polega na jego sytuacji finansowej lub ekonomicznej, za szkodę poniesioną przez Zamawiającego powstałą wskutek nieudostępnienia tych zasobów, chyba że za nieudostępnienie zasobów podmiot ten nie ponosi winy.</w:t>
      </w:r>
    </w:p>
    <w:p w14:paraId="79ACCFE2" w14:textId="71BAAC6B" w:rsidR="00742807" w:rsidRPr="001C14A2" w:rsidRDefault="00742807" w:rsidP="00BD11D4">
      <w:pPr>
        <w:pStyle w:val="Nagwek2"/>
        <w:keepLines w:val="0"/>
        <w:numPr>
          <w:ilvl w:val="1"/>
          <w:numId w:val="42"/>
        </w:numPr>
        <w:rPr>
          <w:b/>
        </w:rPr>
      </w:pPr>
      <w:r w:rsidRPr="001C14A2">
        <w:t>Jeżeli zdolności techniczne lub zawodowe, sytuacja ekonomiczna lub finansowa podmiotu udostępniającego zasoby nie potwierdzają spełniania przez Wykonawcę warunków udziału</w:t>
      </w:r>
      <w:r w:rsidR="0094554B">
        <w:br/>
      </w:r>
      <w:r w:rsidRPr="001C14A2">
        <w:t>w Postępowaniu lub zachodzą wobec tego podmiotu podstawy wykluczenia, Zamawiający żąda,</w:t>
      </w:r>
      <w:r w:rsidR="0094554B">
        <w:br/>
      </w:r>
      <w:r w:rsidRPr="001C14A2">
        <w:t>aby Wykonawca w terminie określonym przez Zamawiającego zastąpił ten podmiot innym podmiotem lub podmiotami albo wykazał, że samodzielnie spełnia warunki udziału w Postępowaniu.</w:t>
      </w:r>
    </w:p>
    <w:p w14:paraId="67C28A55" w14:textId="2D41DC9D" w:rsidR="00742807" w:rsidRPr="001C14A2" w:rsidRDefault="00742807" w:rsidP="00BD11D4">
      <w:pPr>
        <w:pStyle w:val="Nagwek2"/>
        <w:keepLines w:val="0"/>
        <w:numPr>
          <w:ilvl w:val="1"/>
          <w:numId w:val="42"/>
        </w:numPr>
      </w:pPr>
      <w:r w:rsidRPr="001C14A2">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46BFE6" w14:textId="07DF89EA" w:rsidR="00B83F8A" w:rsidRPr="001C14A2" w:rsidRDefault="00B83F8A" w:rsidP="00BD11D4">
      <w:pPr>
        <w:pStyle w:val="Nagwek1"/>
        <w:numPr>
          <w:ilvl w:val="0"/>
          <w:numId w:val="42"/>
        </w:numPr>
        <w:ind w:left="567" w:hanging="567"/>
      </w:pPr>
      <w:r w:rsidRPr="001C14A2">
        <w:lastRenderedPageBreak/>
        <w:t>INFORMACJA O ŚRODKACH KOMUNIKACJI ELEKTRONICZNEJ,</w:t>
      </w:r>
      <w:r w:rsidR="0094554B">
        <w:br/>
      </w:r>
      <w:r w:rsidRPr="001C14A2">
        <w:t>PRZY UŻYCIU KTÓRYCH ZAMAWIAJĄCY BĘDZIE KOMUNIKOWAŁ SIĘ Z WYKONAWCAMI, ORAZ INFORMACJE O WYMAGANIACH TECHNICZNYCH I ORGANIZACYJNYCH SPORZĄDZANIA, WYSYŁANIA I ODBIERANIA KORESPONDENCJI ELEKTRONICZNEJ</w:t>
      </w:r>
    </w:p>
    <w:p w14:paraId="60CA07F5" w14:textId="6CF513F1" w:rsidR="00B83F8A" w:rsidRPr="001C14A2" w:rsidRDefault="00F71902" w:rsidP="00BD11D4">
      <w:pPr>
        <w:pStyle w:val="Nagwek2"/>
        <w:keepLines w:val="0"/>
        <w:numPr>
          <w:ilvl w:val="1"/>
          <w:numId w:val="42"/>
        </w:numPr>
      </w:pPr>
      <w:r w:rsidRPr="001C14A2">
        <w:t xml:space="preserve">W </w:t>
      </w:r>
      <w:r w:rsidR="00B83F8A" w:rsidRPr="001C14A2">
        <w:t>Postępowaniu komunikacja między Zamawiającym</w:t>
      </w:r>
      <w:r w:rsidR="00D21BCE" w:rsidRPr="001C14A2">
        <w:t>,</w:t>
      </w:r>
      <w:r w:rsidR="00B83F8A" w:rsidRPr="001C14A2">
        <w:t xml:space="preserve"> a Wykonawcami, w tym składanie Ofert, wymiana informacji oraz przekazywanie dokumentów lub oświadczeń, z uwzględnieniem wyjątków wskazanych w Ustawie PZP, odbywa się przy użyciu środków komunikacji elektronicznej</w:t>
      </w:r>
      <w:r w:rsidR="0094554B">
        <w:br/>
      </w:r>
      <w:r w:rsidR="00B83F8A" w:rsidRPr="001C14A2">
        <w:t>z wykorzystaniem Systemu Zakupowego.</w:t>
      </w:r>
    </w:p>
    <w:p w14:paraId="6D45E4BF" w14:textId="77777777" w:rsidR="00E53D62" w:rsidRPr="001C14A2" w:rsidRDefault="00E53D62" w:rsidP="00BD11D4">
      <w:pPr>
        <w:pStyle w:val="Nagwek3"/>
        <w:numPr>
          <w:ilvl w:val="2"/>
          <w:numId w:val="42"/>
        </w:numPr>
        <w:rPr>
          <w:u w:val="single"/>
        </w:rPr>
      </w:pPr>
      <w:r w:rsidRPr="001C14A2">
        <w:rPr>
          <w:u w:val="single"/>
        </w:rPr>
        <w:t xml:space="preserve">Składanie ofert w Postępowaniach zakupowych wymaga posiadania konta w Systemie Zakupowym. Rejestracja konta i logowanie dostępne są pod adresem </w:t>
      </w:r>
      <w:hyperlink r:id="rId20" w:history="1">
        <w:r w:rsidRPr="001C14A2">
          <w:rPr>
            <w:rStyle w:val="Hipercze"/>
            <w:sz w:val="18"/>
            <w:u w:val="single"/>
          </w:rPr>
          <w:t>https://swpp2.gkpge.pl</w:t>
        </w:r>
      </w:hyperlink>
      <w:r w:rsidRPr="001C14A2">
        <w:rPr>
          <w:u w:val="single"/>
        </w:rPr>
        <w:t xml:space="preserve">. </w:t>
      </w:r>
      <w:r w:rsidRPr="001C14A2">
        <w:rPr>
          <w:bCs/>
          <w:u w:val="single"/>
        </w:rPr>
        <w:t xml:space="preserve">Zainteresowanych udziałem w Postępowaniu zakupowym prosimy o dokonanie rejestracji bez zbędnej zwłoki, ponieważ proces weryfikacji Wykonawcy może potrwać do 3 dni roboczych. </w:t>
      </w:r>
      <w:r w:rsidRPr="001C14A2">
        <w:rPr>
          <w:u w:val="single"/>
        </w:rPr>
        <w:t xml:space="preserve"> </w:t>
      </w:r>
    </w:p>
    <w:p w14:paraId="373FCFE3" w14:textId="77777777" w:rsidR="00E53D62" w:rsidRPr="001C14A2" w:rsidRDefault="00E53D62" w:rsidP="00BD11D4">
      <w:pPr>
        <w:pStyle w:val="Nagwek3"/>
        <w:numPr>
          <w:ilvl w:val="2"/>
          <w:numId w:val="42"/>
        </w:numPr>
      </w:pPr>
      <w:r w:rsidRPr="001C14A2">
        <w:t>Wszelkie informacje dotyczące sposobu rejestracji i logowania do Systemu Zakupowego znajdują się pod wyżej wskazanym adresem internetowym w zakładce „Pytania i odpowiedzi/FAQ”, oraz w zakładce „Dokumenty Regulacje i Poradniki oraz inne informacje (ogłoszenia okresowe)”, a także pod linkiem: https://swpp2.gkpge.pl/servlet/HomeServlet?MP_action=repositoryList&amp;folder=000c&amp;MP_module=intranetRepository w dokumencie „Szczegółowa instrukcja korzystania z Systemu Zakupowego dla Wykonawców”.</w:t>
      </w:r>
    </w:p>
    <w:p w14:paraId="54642BFF" w14:textId="77777777" w:rsidR="00E53D62" w:rsidRPr="001C14A2" w:rsidRDefault="00E53D62" w:rsidP="00BD11D4">
      <w:pPr>
        <w:pStyle w:val="Nagwek3"/>
        <w:numPr>
          <w:ilvl w:val="2"/>
          <w:numId w:val="42"/>
        </w:numPr>
      </w:pPr>
      <w:r w:rsidRPr="001C14A2">
        <w:t xml:space="preserve">Po zarejestrowaniu i zalogowaniu się do Systemu Zakupowego 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5ECFDC68" w14:textId="608586B9" w:rsidR="00E53D62" w:rsidRPr="001C14A2" w:rsidRDefault="00E53D62" w:rsidP="00BD11D4">
      <w:pPr>
        <w:pStyle w:val="Nagwek3"/>
        <w:numPr>
          <w:ilvl w:val="2"/>
          <w:numId w:val="42"/>
        </w:numPr>
      </w:pPr>
      <w:r w:rsidRPr="001C14A2">
        <w:t>Za datę złożenia Oferty, wniosków, zawiadomienia, dokumentu elektronicznego, oświadczenia</w:t>
      </w:r>
      <w:r w:rsidR="0094554B">
        <w:br/>
      </w:r>
      <w:r w:rsidRPr="001C14A2">
        <w:t>lub elektronicznej kopii dokumentu lub oświadczenia przyjmuje się datę przekazania (złożenia)</w:t>
      </w:r>
      <w:r w:rsidR="0094554B">
        <w:br/>
      </w:r>
      <w:r w:rsidRPr="001C14A2">
        <w:t>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Dokładną datę i godzinę złożenia Wniosku, Oferty można sprawdzić</w:t>
      </w:r>
      <w:r w:rsidR="0094554B">
        <w:br/>
      </w:r>
      <w:r w:rsidRPr="001C14A2">
        <w:t>po wygenerowaniu raportu ze złożonego Wniosku, Oferty. W tym celu należy w sekcji „Akcje” wybrać opcje „Wygeneruj raport”.</w:t>
      </w:r>
    </w:p>
    <w:p w14:paraId="5537488E" w14:textId="01010AA7" w:rsidR="00E53D62" w:rsidRPr="001C14A2" w:rsidRDefault="00E53D62" w:rsidP="00BD11D4">
      <w:pPr>
        <w:pStyle w:val="Nagwek3"/>
        <w:numPr>
          <w:ilvl w:val="2"/>
          <w:numId w:val="42"/>
        </w:numPr>
      </w:pPr>
      <w:r w:rsidRPr="001C14A2">
        <w:t>Zamawiający informuje, że czas na serwerach, na których uruchomiony jest System Zakupowy,</w:t>
      </w:r>
      <w:r w:rsidR="0094554B">
        <w:br/>
      </w:r>
      <w:r w:rsidRPr="001C14A2">
        <w:t>jest zsynchronizowany z wzorcem czasu określanym przez Główny Urząd Miar (GUM). Serwery czasu uruchomione przez GUM wyznaczają czas administracyjny w Polsce.</w:t>
      </w:r>
    </w:p>
    <w:p w14:paraId="57409C1F" w14:textId="6331C300" w:rsidR="00E53D62" w:rsidRPr="001C14A2" w:rsidRDefault="00E53D62" w:rsidP="00BD11D4">
      <w:pPr>
        <w:pStyle w:val="Nagwek3"/>
        <w:numPr>
          <w:ilvl w:val="2"/>
          <w:numId w:val="42"/>
        </w:numPr>
        <w:rPr>
          <w:color w:val="FF0000"/>
        </w:rPr>
      </w:pPr>
      <w:r w:rsidRPr="001C14A2">
        <w:t xml:space="preserve">Wymagania techniczne dla sprzętu komputerowego wskazane są w Systemie Zakupowym w zakładce „Pytania i odpowiedzi/FAQ”, oraz w zakładce Regulacje i Poradniki oraz inne informacje (ogłoszenia okresowe)”, folder „Poradniki dla użytkowników końcowych”, a także pod linkiem: </w:t>
      </w:r>
      <w:hyperlink r:id="rId21" w:history="1">
        <w:r w:rsidRPr="001C14A2">
          <w:rPr>
            <w:rStyle w:val="Hipercze"/>
            <w:sz w:val="18"/>
          </w:rPr>
          <w:t>https://swpp2.gkpge.pl/servlet/HomeServlet?MP_action=repositoryList&amp;folder=000c&amp;MP_module=intranetRepository</w:t>
        </w:r>
      </w:hyperlink>
      <w:r w:rsidRPr="001C14A2">
        <w:rPr>
          <w:color w:val="FF0000"/>
        </w:rPr>
        <w:t xml:space="preserve"> </w:t>
      </w:r>
      <w:r w:rsidRPr="001C14A2">
        <w:t>w dokumentach: „Szczegółowa instrukcja korzystania z Systemu Zakupowego</w:t>
      </w:r>
      <w:r w:rsidR="0094554B">
        <w:br/>
      </w:r>
      <w:r w:rsidRPr="001C14A2">
        <w:t>dla Wykonawców” oraz „Podpis elektroniczny – instrukcja”.</w:t>
      </w:r>
    </w:p>
    <w:p w14:paraId="4B857589" w14:textId="3AE05FCD" w:rsidR="00E53D62" w:rsidRPr="001C14A2" w:rsidRDefault="00E53D62" w:rsidP="00BD11D4">
      <w:pPr>
        <w:pStyle w:val="Nagwek3"/>
        <w:numPr>
          <w:ilvl w:val="2"/>
          <w:numId w:val="42"/>
        </w:numPr>
      </w:pPr>
      <w:r w:rsidRPr="001C14A2">
        <w:t>Instrukcje dla Wykonawców dotyczące składania Ofert/wniosków, składania dokumentów elektronicznych, elektronicznych kopii dokumentów i oświadczeń oraz informacji przekazywanych</w:t>
      </w:r>
      <w:r w:rsidR="0094554B">
        <w:br/>
      </w:r>
      <w:r w:rsidRPr="001C14A2">
        <w:t>przy ich użyciu zostały opisane w dokumencie „Szczegółowa instrukcja korzystania z Systemu Zakupowego dla Wykonawców” oraz „Podpis elektroniczny – instrukcja”, dostępnych w Systemie Zakupowym w zakładce „Pytania i odpowiedzi/FAQ”, i zakładce „Regulacje i Poradniki oraz inne informacje (ogłoszenia okresowe)”, folder „Poradniki dla użytkowników końcowych”, a także pod linkiem: https://swpp2.gkpge.pl/servlet/HomeServlet?MP_action=repositoryList&amp;folder=000c&amp;MP_module=intranetRepository.</w:t>
      </w:r>
    </w:p>
    <w:p w14:paraId="59FAF783" w14:textId="77777777" w:rsidR="00E53D62" w:rsidRPr="001C14A2" w:rsidRDefault="00E53D62" w:rsidP="00BD11D4">
      <w:pPr>
        <w:pStyle w:val="Nagwek3"/>
        <w:numPr>
          <w:ilvl w:val="2"/>
          <w:numId w:val="42"/>
        </w:numPr>
      </w:pPr>
      <w:r w:rsidRPr="001C14A2">
        <w:lastRenderedPageBreak/>
        <w:t xml:space="preserve">Maksymalny rozmiar plików przesyłanych (zamieszczanych) za pośrednictwem Systemu Zakupowego wynosi 150 MB. Zamawiający określił dopuszczalny format plików zamieszczanych w Systemie jako: xls, </w:t>
      </w:r>
      <w:proofErr w:type="spellStart"/>
      <w:r w:rsidRPr="001C14A2">
        <w:t>xlsx</w:t>
      </w:r>
      <w:proofErr w:type="spellEnd"/>
      <w:r w:rsidRPr="001C14A2">
        <w:t xml:space="preserve">, </w:t>
      </w:r>
      <w:proofErr w:type="spellStart"/>
      <w:r w:rsidRPr="001C14A2">
        <w:t>doc</w:t>
      </w:r>
      <w:proofErr w:type="spellEnd"/>
      <w:r w:rsidRPr="001C14A2">
        <w:t xml:space="preserve">, </w:t>
      </w:r>
      <w:proofErr w:type="spellStart"/>
      <w:r w:rsidRPr="001C14A2">
        <w:t>docx</w:t>
      </w:r>
      <w:proofErr w:type="spellEnd"/>
      <w:r w:rsidRPr="001C14A2">
        <w:t xml:space="preserve">, </w:t>
      </w:r>
      <w:proofErr w:type="spellStart"/>
      <w:r w:rsidRPr="001C14A2">
        <w:t>pptx</w:t>
      </w:r>
      <w:proofErr w:type="spellEnd"/>
      <w:r w:rsidRPr="001C14A2">
        <w:t xml:space="preserve">, pdf, </w:t>
      </w:r>
      <w:proofErr w:type="spellStart"/>
      <w:r w:rsidRPr="001C14A2">
        <w:t>xml</w:t>
      </w:r>
      <w:proofErr w:type="spellEnd"/>
      <w:r w:rsidRPr="001C14A2">
        <w:t xml:space="preserve">, </w:t>
      </w:r>
      <w:proofErr w:type="spellStart"/>
      <w:r w:rsidRPr="001C14A2">
        <w:t>rar</w:t>
      </w:r>
      <w:proofErr w:type="spellEnd"/>
      <w:r w:rsidRPr="001C14A2">
        <w:t xml:space="preserve">, zip, gif, jpg, </w:t>
      </w:r>
      <w:proofErr w:type="spellStart"/>
      <w:r w:rsidRPr="001C14A2">
        <w:t>dwg</w:t>
      </w:r>
      <w:proofErr w:type="spellEnd"/>
      <w:r w:rsidRPr="001C14A2">
        <w:t xml:space="preserve">, </w:t>
      </w:r>
      <w:proofErr w:type="spellStart"/>
      <w:r w:rsidRPr="001C14A2">
        <w:t>tif</w:t>
      </w:r>
      <w:proofErr w:type="spellEnd"/>
      <w:r w:rsidRPr="001C14A2">
        <w:t xml:space="preserve">, </w:t>
      </w:r>
      <w:proofErr w:type="spellStart"/>
      <w:r w:rsidRPr="001C14A2">
        <w:t>tiff</w:t>
      </w:r>
      <w:proofErr w:type="spellEnd"/>
      <w:r w:rsidRPr="001C14A2">
        <w:t xml:space="preserve">, txt, rtf, </w:t>
      </w:r>
      <w:proofErr w:type="spellStart"/>
      <w:r w:rsidRPr="001C14A2">
        <w:t>jpeg</w:t>
      </w:r>
      <w:proofErr w:type="spellEnd"/>
      <w:r w:rsidRPr="001C14A2">
        <w:t xml:space="preserve">, </w:t>
      </w:r>
      <w:proofErr w:type="spellStart"/>
      <w:r w:rsidRPr="001C14A2">
        <w:t>bmp</w:t>
      </w:r>
      <w:proofErr w:type="spellEnd"/>
      <w:r w:rsidRPr="001C14A2">
        <w:t xml:space="preserve">, </w:t>
      </w:r>
      <w:proofErr w:type="spellStart"/>
      <w:r w:rsidRPr="001C14A2">
        <w:t>ath</w:t>
      </w:r>
      <w:proofErr w:type="spellEnd"/>
      <w:r w:rsidRPr="001C14A2">
        <w:t xml:space="preserve">, </w:t>
      </w:r>
      <w:proofErr w:type="spellStart"/>
      <w:r w:rsidRPr="001C14A2">
        <w:t>kst</w:t>
      </w:r>
      <w:proofErr w:type="spellEnd"/>
      <w:r w:rsidRPr="001C14A2">
        <w:t xml:space="preserve">, </w:t>
      </w:r>
      <w:proofErr w:type="spellStart"/>
      <w:r w:rsidRPr="001C14A2">
        <w:t>png</w:t>
      </w:r>
      <w:proofErr w:type="spellEnd"/>
      <w:r w:rsidRPr="001C14A2">
        <w:t xml:space="preserve">, </w:t>
      </w:r>
      <w:proofErr w:type="spellStart"/>
      <w:r w:rsidRPr="001C14A2">
        <w:t>asic</w:t>
      </w:r>
      <w:proofErr w:type="spellEnd"/>
      <w:r w:rsidRPr="001C14A2">
        <w:t xml:space="preserve">, </w:t>
      </w:r>
      <w:proofErr w:type="spellStart"/>
      <w:r w:rsidRPr="001C14A2">
        <w:t>cades</w:t>
      </w:r>
      <w:proofErr w:type="spellEnd"/>
      <w:r w:rsidRPr="001C14A2">
        <w:t xml:space="preserve">, </w:t>
      </w:r>
      <w:proofErr w:type="spellStart"/>
      <w:r w:rsidRPr="001C14A2">
        <w:t>xades</w:t>
      </w:r>
      <w:proofErr w:type="spellEnd"/>
      <w:r w:rsidRPr="001C14A2">
        <w:t xml:space="preserve">, </w:t>
      </w:r>
      <w:proofErr w:type="spellStart"/>
      <w:r w:rsidRPr="001C14A2">
        <w:t>pades</w:t>
      </w:r>
      <w:proofErr w:type="spellEnd"/>
      <w:r w:rsidRPr="001C14A2">
        <w:t xml:space="preserve">, 7z, mp4, </w:t>
      </w:r>
      <w:proofErr w:type="spellStart"/>
      <w:r w:rsidRPr="001C14A2">
        <w:t>msg</w:t>
      </w:r>
      <w:proofErr w:type="spellEnd"/>
      <w:r w:rsidRPr="001C14A2">
        <w:t xml:space="preserve">, </w:t>
      </w:r>
      <w:proofErr w:type="spellStart"/>
      <w:r w:rsidRPr="001C14A2">
        <w:t>url</w:t>
      </w:r>
      <w:proofErr w:type="spellEnd"/>
      <w:r w:rsidRPr="001C14A2">
        <w:t xml:space="preserve">, </w:t>
      </w:r>
      <w:proofErr w:type="spellStart"/>
      <w:r w:rsidRPr="001C14A2">
        <w:t>ods</w:t>
      </w:r>
      <w:proofErr w:type="spellEnd"/>
      <w:r w:rsidRPr="001C14A2">
        <w:t xml:space="preserve">, </w:t>
      </w:r>
      <w:proofErr w:type="spellStart"/>
      <w:r w:rsidRPr="001C14A2">
        <w:t>cpg</w:t>
      </w:r>
      <w:proofErr w:type="spellEnd"/>
      <w:r w:rsidRPr="001C14A2">
        <w:t xml:space="preserve">, </w:t>
      </w:r>
      <w:proofErr w:type="spellStart"/>
      <w:r w:rsidRPr="001C14A2">
        <w:t>dbf</w:t>
      </w:r>
      <w:proofErr w:type="spellEnd"/>
      <w:r w:rsidRPr="001C14A2">
        <w:t xml:space="preserve">, </w:t>
      </w:r>
      <w:proofErr w:type="spellStart"/>
      <w:r w:rsidRPr="001C14A2">
        <w:t>prj</w:t>
      </w:r>
      <w:proofErr w:type="spellEnd"/>
      <w:r w:rsidRPr="001C14A2">
        <w:t xml:space="preserve">, </w:t>
      </w:r>
      <w:proofErr w:type="spellStart"/>
      <w:r w:rsidRPr="001C14A2">
        <w:t>qmd</w:t>
      </w:r>
      <w:proofErr w:type="spellEnd"/>
      <w:r w:rsidRPr="001C14A2">
        <w:t xml:space="preserve">, </w:t>
      </w:r>
      <w:proofErr w:type="spellStart"/>
      <w:r w:rsidRPr="001C14A2">
        <w:t>shp</w:t>
      </w:r>
      <w:proofErr w:type="spellEnd"/>
      <w:r w:rsidRPr="001C14A2">
        <w:t xml:space="preserve">, </w:t>
      </w:r>
      <w:proofErr w:type="spellStart"/>
      <w:r w:rsidRPr="001C14A2">
        <w:t>odt</w:t>
      </w:r>
      <w:proofErr w:type="spellEnd"/>
      <w:r w:rsidRPr="001C14A2">
        <w:t xml:space="preserve">, </w:t>
      </w:r>
      <w:proofErr w:type="spellStart"/>
      <w:r w:rsidRPr="001C14A2">
        <w:t>xlsm</w:t>
      </w:r>
      <w:proofErr w:type="spellEnd"/>
      <w:r w:rsidRPr="001C14A2">
        <w:t xml:space="preserve">, </w:t>
      </w:r>
      <w:proofErr w:type="spellStart"/>
      <w:r w:rsidRPr="001C14A2">
        <w:t>ppt</w:t>
      </w:r>
      <w:proofErr w:type="spellEnd"/>
      <w:r w:rsidRPr="001C14A2">
        <w:t xml:space="preserve">, </w:t>
      </w:r>
      <w:proofErr w:type="spellStart"/>
      <w:r w:rsidRPr="001C14A2">
        <w:t>html</w:t>
      </w:r>
      <w:proofErr w:type="spellEnd"/>
      <w:r w:rsidRPr="001C14A2">
        <w:t>. Zaleca się wykorzystywanie plików w formacie pdf.</w:t>
      </w:r>
    </w:p>
    <w:p w14:paraId="0BF64844" w14:textId="0BA6CE4B" w:rsidR="00E53D62" w:rsidRPr="001C14A2" w:rsidRDefault="00E53D62" w:rsidP="00BD11D4">
      <w:pPr>
        <w:pStyle w:val="Nagwek3"/>
        <w:numPr>
          <w:ilvl w:val="2"/>
          <w:numId w:val="42"/>
        </w:numPr>
      </w:pPr>
      <w:r w:rsidRPr="001C14A2">
        <w:t xml:space="preserve">Zamawiający zaleca odnośnie formatu kwalifikowanego podpisu elektronicznego, aby pliki były podpisywane podpisem elektronicznym w formacie </w:t>
      </w:r>
      <w:proofErr w:type="spellStart"/>
      <w:r w:rsidRPr="001C14A2">
        <w:t>PAdES</w:t>
      </w:r>
      <w:proofErr w:type="spellEnd"/>
      <w:r w:rsidRPr="001C14A2">
        <w:t xml:space="preserve">-T lub jeżeli jest taka możliwość w formacie </w:t>
      </w:r>
      <w:proofErr w:type="spellStart"/>
      <w:r w:rsidRPr="001C14A2">
        <w:t>PAdES</w:t>
      </w:r>
      <w:proofErr w:type="spellEnd"/>
      <w:r w:rsidRPr="001C14A2">
        <w:t>-LTV</w:t>
      </w:r>
      <w:r w:rsidR="00BD11D4" w:rsidRPr="001C14A2">
        <w:t xml:space="preserve"> (kwalifikowany znacznik czasu)</w:t>
      </w:r>
      <w:r w:rsidR="0051070C" w:rsidRPr="001C14A2">
        <w:t>.</w:t>
      </w:r>
    </w:p>
    <w:p w14:paraId="023F0CDB" w14:textId="2EA5EBDB" w:rsidR="00E53D62" w:rsidRPr="001C14A2" w:rsidRDefault="00E53D62" w:rsidP="0051070C">
      <w:pPr>
        <w:pStyle w:val="Nagwek3"/>
        <w:numPr>
          <w:ilvl w:val="2"/>
          <w:numId w:val="42"/>
        </w:numPr>
      </w:pPr>
      <w:r w:rsidRPr="001C14A2">
        <w:t xml:space="preserve">W przypadku, gdy pliki zostaną zapisane do innego formatu niż PDF, Zamawiający rekomenduje zastosowanie kwalifikowanego podpisu elektronicznego w formacie </w:t>
      </w:r>
      <w:proofErr w:type="spellStart"/>
      <w:r w:rsidRPr="001C14A2">
        <w:t>XAdES</w:t>
      </w:r>
      <w:proofErr w:type="spellEnd"/>
      <w:r w:rsidRPr="001C14A2">
        <w:t>-T</w:t>
      </w:r>
      <w:r w:rsidR="0094554B">
        <w:br/>
      </w:r>
      <w:r w:rsidRPr="001C14A2">
        <w:t xml:space="preserve">lub w formacie </w:t>
      </w:r>
      <w:proofErr w:type="spellStart"/>
      <w:r w:rsidRPr="001C14A2">
        <w:t>XAdES</w:t>
      </w:r>
      <w:proofErr w:type="spellEnd"/>
      <w:r w:rsidRPr="001C14A2">
        <w:t xml:space="preserve">-X-L. </w:t>
      </w:r>
    </w:p>
    <w:p w14:paraId="47DCF138" w14:textId="77777777" w:rsidR="00E53D62" w:rsidRPr="001C14A2" w:rsidRDefault="00E53D62" w:rsidP="00BD11D4">
      <w:pPr>
        <w:pStyle w:val="Nagwek3"/>
        <w:numPr>
          <w:ilvl w:val="2"/>
          <w:numId w:val="42"/>
        </w:numPr>
      </w:pPr>
      <w:r w:rsidRPr="001C14A2">
        <w:t xml:space="preserve">Podpis elektroniczny w formacie </w:t>
      </w:r>
      <w:proofErr w:type="spellStart"/>
      <w:r w:rsidRPr="001C14A2">
        <w:t>XAdES</w:t>
      </w:r>
      <w:proofErr w:type="spellEnd"/>
      <w:r w:rsidRPr="001C14A2">
        <w:t xml:space="preserve"> jest dopuszczony w formie:</w:t>
      </w:r>
    </w:p>
    <w:p w14:paraId="021ECC03" w14:textId="77777777" w:rsidR="00E53D62" w:rsidRPr="001C14A2" w:rsidRDefault="00E53D62" w:rsidP="00BD11D4">
      <w:pPr>
        <w:pStyle w:val="Nagwek4"/>
        <w:numPr>
          <w:ilvl w:val="3"/>
          <w:numId w:val="42"/>
        </w:numPr>
      </w:pPr>
      <w:r w:rsidRPr="001C14A2">
        <w:t>Podpisu zewnętrznego, który będzie zawierał tylko informacje o podpisie. Należy jednak pamiętać, że w tym przypadku Wykonawca musi dostarczyć plik danych podpisywanych razem z plikiem podpisu.</w:t>
      </w:r>
    </w:p>
    <w:p w14:paraId="72855153" w14:textId="77777777" w:rsidR="00E53D62" w:rsidRPr="001C14A2" w:rsidRDefault="00E53D62" w:rsidP="00BD11D4">
      <w:pPr>
        <w:pStyle w:val="Nagwek4"/>
        <w:numPr>
          <w:ilvl w:val="3"/>
          <w:numId w:val="42"/>
        </w:numPr>
      </w:pPr>
      <w:r w:rsidRPr="001C14A2">
        <w:t xml:space="preserve">Podpisu wewnętrznego, który poza informacjami o podpisie zawiera także treść dokumentu. </w:t>
      </w:r>
    </w:p>
    <w:p w14:paraId="7F8DCCDF" w14:textId="77777777" w:rsidR="00E53D62" w:rsidRPr="001C14A2" w:rsidRDefault="00E53D62" w:rsidP="00BD11D4">
      <w:pPr>
        <w:pStyle w:val="Nagwek3"/>
        <w:numPr>
          <w:ilvl w:val="2"/>
          <w:numId w:val="42"/>
        </w:numPr>
      </w:pPr>
      <w:r w:rsidRPr="001C14A2">
        <w:t>W trakcie składania kwalifikowanego podpisu elektronicznego, niezależnie od formatu podpisu, powinna zostać wykorzystana funkcja skrótu SHA-256 albo wyższa (zgodnie z ustawą o usługach zaufania oraz identyfikacji elektronicznej).</w:t>
      </w:r>
    </w:p>
    <w:p w14:paraId="7DF9712F" w14:textId="2C26DCED" w:rsidR="00E53D62" w:rsidRPr="001C14A2" w:rsidRDefault="00E53D62" w:rsidP="00BD11D4">
      <w:pPr>
        <w:pStyle w:val="Nagwek3"/>
        <w:numPr>
          <w:ilvl w:val="2"/>
          <w:numId w:val="42"/>
        </w:numPr>
      </w:pPr>
      <w:r w:rsidRPr="001C14A2">
        <w:t>Zaleca się, aby Wykonawca stosował do elektronicznego podpisywania dokumentów</w:t>
      </w:r>
      <w:r w:rsidR="0094554B">
        <w:br/>
      </w:r>
      <w:r w:rsidRPr="001C14A2">
        <w:t xml:space="preserve">i oświadczeń certyfikowane programy do składania podpisu elektronicznego. Nie zaleca się podpisywania dokumentów w formacie pdf przy użyciu programu </w:t>
      </w:r>
      <w:proofErr w:type="spellStart"/>
      <w:r w:rsidRPr="001C14A2">
        <w:t>AdobeReader</w:t>
      </w:r>
      <w:proofErr w:type="spellEnd"/>
      <w:r w:rsidRPr="001C14A2">
        <w:t>.</w:t>
      </w:r>
    </w:p>
    <w:p w14:paraId="657800BF" w14:textId="151407DD" w:rsidR="00E53D62" w:rsidRPr="001C14A2" w:rsidRDefault="00E53D62" w:rsidP="00BD11D4">
      <w:pPr>
        <w:pStyle w:val="Nagwek3"/>
        <w:numPr>
          <w:ilvl w:val="2"/>
          <w:numId w:val="42"/>
        </w:numPr>
      </w:pPr>
      <w:r w:rsidRPr="001C14A2">
        <w:t xml:space="preserve">Zamawiający informuje, że do zweryfikowania podpisu elektronicznego są używane certyfikowane oprogramowania </w:t>
      </w:r>
      <w:proofErr w:type="spellStart"/>
      <w:r w:rsidRPr="001C14A2">
        <w:t>Procertum</w:t>
      </w:r>
      <w:proofErr w:type="spellEnd"/>
      <w:r w:rsidRPr="001C14A2">
        <w:t xml:space="preserve"> Smart </w:t>
      </w:r>
      <w:proofErr w:type="spellStart"/>
      <w:r w:rsidRPr="001C14A2">
        <w:t>Sign</w:t>
      </w:r>
      <w:proofErr w:type="spellEnd"/>
      <w:r w:rsidRPr="001C14A2">
        <w:t>, wydawane przez Asseco Data Systems S.A.</w:t>
      </w:r>
      <w:r w:rsidR="0094554B">
        <w:br/>
      </w:r>
      <w:r w:rsidRPr="001C14A2">
        <w:t>i Szafir, wydawane przez Krajową Izbę Rozliczeniową S.A.</w:t>
      </w:r>
    </w:p>
    <w:p w14:paraId="47C19626" w14:textId="77777777" w:rsidR="00E53D62" w:rsidRPr="001C14A2" w:rsidRDefault="00E53D62" w:rsidP="00BD11D4">
      <w:pPr>
        <w:pStyle w:val="Nagwek3"/>
        <w:numPr>
          <w:ilvl w:val="2"/>
          <w:numId w:val="42"/>
        </w:numPr>
      </w:pPr>
      <w:r w:rsidRPr="001C14A2">
        <w:t xml:space="preserve">Zamawiający informuje, że pliki dołączane do Systemu Zakupowego przez Wykonawców są sprawdzane oprogramowaniem antywirusowym. </w:t>
      </w:r>
    </w:p>
    <w:p w14:paraId="68AA05D2" w14:textId="112E07A8" w:rsidR="00E53D62" w:rsidRPr="001C14A2" w:rsidRDefault="00E53D62" w:rsidP="00BD11D4">
      <w:pPr>
        <w:pStyle w:val="Nagwek3"/>
        <w:numPr>
          <w:ilvl w:val="2"/>
          <w:numId w:val="42"/>
        </w:numPr>
      </w:pPr>
      <w:r w:rsidRPr="001C14A2">
        <w:t>Oferta wraz z załącznikami składana przez Wykonawcę w Systemie Zakupowym</w:t>
      </w:r>
      <w:r w:rsidR="0094554B">
        <w:br/>
      </w:r>
      <w:r w:rsidRPr="001C14A2">
        <w:t>jest szyfrowana. Szyfrowanie następuje po podaniu przez Wykonawcę PIN-u. PIN podawany jest przez Wykonawcę w momencie pierwszego zapisania Oferty. W celu wycofania Oferty Wykonawca musi dokonać ponownego wprowadzenia PIN-u. Po wycofaniu oferty i ponownej próbie złożenia Oferty należy ustanowić nowy PIN. Wykonawca jest zobowiązany pamiętać wprowadzony PIN. Po upływie terminu otwarcia Ofert, Oferta Wykonawcy jest automatycznie deszyfrowana umożliwiając otwarcie Oferty na posiedzeniu Komisji.</w:t>
      </w:r>
    </w:p>
    <w:p w14:paraId="5DAE3735" w14:textId="797504C6" w:rsidR="00E53D62" w:rsidRPr="001C14A2" w:rsidRDefault="00E53D62" w:rsidP="00BD11D4">
      <w:pPr>
        <w:pStyle w:val="Nagwek3"/>
        <w:numPr>
          <w:ilvl w:val="2"/>
          <w:numId w:val="42"/>
        </w:numPr>
      </w:pPr>
      <w:r w:rsidRPr="001C14A2">
        <w:t>Za datę złożenia Oferty, wniosków, zawiadomienia, dokumentu elektronicznego, oświadczenia lub elektronicznej kopii dokumentu lub oświadczenia przyjmuje się datę przekazania (złożenia)</w:t>
      </w:r>
      <w:r w:rsidR="0094554B">
        <w:br/>
      </w:r>
      <w:r w:rsidRPr="001C14A2">
        <w:t>w Systemie Zakupowym do Zamawiającego.</w:t>
      </w:r>
    </w:p>
    <w:p w14:paraId="69B1B112" w14:textId="08C250B4" w:rsidR="00E53D62" w:rsidRPr="001C14A2" w:rsidRDefault="00E53D62" w:rsidP="0051070C">
      <w:pPr>
        <w:pStyle w:val="Nagwek3"/>
        <w:numPr>
          <w:ilvl w:val="2"/>
          <w:numId w:val="42"/>
        </w:numPr>
      </w:pPr>
      <w:r w:rsidRPr="001C14A2">
        <w:t xml:space="preserve">Wsparcie techniczne dla Wykonawców w zakresie obsługi Systemu Zakupowego jest dostępne poprzez Usługę Help </w:t>
      </w:r>
      <w:proofErr w:type="spellStart"/>
      <w:r w:rsidRPr="001C14A2">
        <w:t>Desk</w:t>
      </w:r>
      <w:proofErr w:type="spellEnd"/>
      <w:r w:rsidRPr="001C14A2">
        <w:t xml:space="preserve"> dla Wykonawców: </w:t>
      </w:r>
    </w:p>
    <w:p w14:paraId="60E2FC38" w14:textId="77777777" w:rsidR="00E53D62" w:rsidRPr="00E62034" w:rsidRDefault="00E53D62" w:rsidP="00E53D62">
      <w:pPr>
        <w:pStyle w:val="Nagwek3"/>
        <w:numPr>
          <w:ilvl w:val="0"/>
          <w:numId w:val="0"/>
        </w:numPr>
        <w:ind w:left="1191"/>
      </w:pPr>
      <w:r w:rsidRPr="00E62034">
        <w:rPr>
          <w:b/>
        </w:rPr>
        <w:t>Infolinia</w:t>
      </w:r>
      <w:r w:rsidRPr="00E62034">
        <w:t>: +48 22 576 87 87</w:t>
      </w:r>
    </w:p>
    <w:p w14:paraId="7EF2D3C5" w14:textId="77777777" w:rsidR="00E53D62" w:rsidRPr="00E62034" w:rsidRDefault="00E53D62" w:rsidP="00E53D62">
      <w:pPr>
        <w:pStyle w:val="Nagwek3"/>
        <w:numPr>
          <w:ilvl w:val="0"/>
          <w:numId w:val="0"/>
        </w:numPr>
        <w:ind w:left="1191"/>
      </w:pPr>
      <w:r w:rsidRPr="00E62034">
        <w:rPr>
          <w:b/>
        </w:rPr>
        <w:t>e-mail:</w:t>
      </w:r>
      <w:r w:rsidRPr="00E62034">
        <w:t xml:space="preserve"> helpdesk.zakupy@gkpge.pl </w:t>
      </w:r>
    </w:p>
    <w:p w14:paraId="44B32E31" w14:textId="56CC3923" w:rsidR="00E53D62" w:rsidRPr="001C14A2" w:rsidRDefault="00E53D62" w:rsidP="00E53D62">
      <w:pPr>
        <w:pStyle w:val="Nagwek3"/>
        <w:numPr>
          <w:ilvl w:val="0"/>
          <w:numId w:val="0"/>
        </w:numPr>
        <w:ind w:left="1191"/>
      </w:pPr>
      <w:r w:rsidRPr="001C14A2">
        <w:rPr>
          <w:b/>
        </w:rPr>
        <w:t>Godziny pracy:</w:t>
      </w:r>
      <w:r w:rsidRPr="001C14A2">
        <w:t xml:space="preserve"> Help </w:t>
      </w:r>
      <w:proofErr w:type="spellStart"/>
      <w:r w:rsidRPr="001C14A2">
        <w:t>Desk</w:t>
      </w:r>
      <w:proofErr w:type="spellEnd"/>
      <w:r w:rsidRPr="001C14A2">
        <w:t xml:space="preserve"> Systemu Zakupowego dostępny jest codziennie od poniedziałku</w:t>
      </w:r>
      <w:r w:rsidR="0094554B">
        <w:br/>
      </w:r>
      <w:r w:rsidRPr="001C14A2">
        <w:t>do piątku w godzinach 08:00 - 16:00 (z wyłączeniem dni ustawowo wolnych od pracy).</w:t>
      </w:r>
    </w:p>
    <w:p w14:paraId="28FFF0EF" w14:textId="4820B646" w:rsidR="00E53D62" w:rsidRPr="001C14A2" w:rsidRDefault="00E53D62" w:rsidP="00E53D62">
      <w:pPr>
        <w:pStyle w:val="Nagwek3"/>
        <w:numPr>
          <w:ilvl w:val="0"/>
          <w:numId w:val="0"/>
        </w:numPr>
        <w:ind w:left="1191"/>
        <w:rPr>
          <w:rStyle w:val="Hipercze"/>
          <w:sz w:val="18"/>
        </w:rPr>
      </w:pPr>
      <w:r w:rsidRPr="001C14A2">
        <w:rPr>
          <w:b/>
        </w:rPr>
        <w:t>Zakres wsparcia:</w:t>
      </w:r>
      <w:r w:rsidRPr="001C14A2">
        <w:t xml:space="preserve"> </w:t>
      </w:r>
      <w:hyperlink r:id="rId22" w:history="1">
        <w:r w:rsidRPr="001C14A2">
          <w:rPr>
            <w:rStyle w:val="Hipercze"/>
            <w:sz w:val="18"/>
          </w:rPr>
          <w:t>https://www.gkpge.pl/grupa-pge/przetargi/zakupy</w:t>
        </w:r>
      </w:hyperlink>
    </w:p>
    <w:p w14:paraId="217EDC81" w14:textId="6258B1F9" w:rsidR="00E53D62" w:rsidRPr="001C14A2" w:rsidRDefault="00E53D62" w:rsidP="00E53D62">
      <w:pPr>
        <w:pStyle w:val="Nagwek3"/>
        <w:numPr>
          <w:ilvl w:val="0"/>
          <w:numId w:val="0"/>
        </w:numPr>
        <w:ind w:left="1191"/>
        <w:rPr>
          <w:rStyle w:val="Hipercze"/>
          <w:sz w:val="18"/>
        </w:rPr>
      </w:pPr>
      <w:r w:rsidRPr="001C14A2">
        <w:rPr>
          <w:rStyle w:val="Hipercze"/>
          <w:sz w:val="18"/>
        </w:rPr>
        <w:t xml:space="preserve">Formularz kontaktowy: </w:t>
      </w:r>
      <w:hyperlink r:id="rId23" w:history="1">
        <w:r w:rsidRPr="001C14A2">
          <w:rPr>
            <w:rStyle w:val="Hipercze"/>
            <w:sz w:val="18"/>
          </w:rPr>
          <w:t>https://swpp2.gkpge.pl/app/helpdesk/form</w:t>
        </w:r>
      </w:hyperlink>
    </w:p>
    <w:p w14:paraId="34FE1CCE" w14:textId="1F2E4027" w:rsidR="00A64F9F" w:rsidRPr="001C14A2" w:rsidRDefault="00A64F9F" w:rsidP="00842A55">
      <w:pPr>
        <w:pStyle w:val="Nagwek3"/>
        <w:numPr>
          <w:ilvl w:val="0"/>
          <w:numId w:val="0"/>
        </w:numPr>
        <w:ind w:left="1191"/>
      </w:pPr>
      <w:r w:rsidRPr="001C14A2">
        <w:lastRenderedPageBreak/>
        <w:t xml:space="preserve">UWAGA! Sekretarz Komisji przetargowej nie udziela instrukcji/wskazówek dotyczących obsługi Systemu Zakupowego. Wsparcie w tym zakresie świadczone jest wyłącznie poprzez Help </w:t>
      </w:r>
      <w:proofErr w:type="spellStart"/>
      <w:r w:rsidRPr="001C14A2">
        <w:t>Desk</w:t>
      </w:r>
      <w:proofErr w:type="spellEnd"/>
      <w:r w:rsidRPr="001C14A2">
        <w:t>.</w:t>
      </w:r>
    </w:p>
    <w:p w14:paraId="1A020869" w14:textId="33B6E136" w:rsidR="003F257A" w:rsidRPr="001C14A2" w:rsidRDefault="00AA134E" w:rsidP="00BD11D4">
      <w:pPr>
        <w:pStyle w:val="Nagwek3"/>
        <w:numPr>
          <w:ilvl w:val="2"/>
          <w:numId w:val="42"/>
        </w:numPr>
      </w:pPr>
      <w:r w:rsidRPr="001C14A2">
        <w:t>System Zakupowy po upływie terminu składania Ofert nie dopuści możliwości złożenia Oferty, tym samym zalec</w:t>
      </w:r>
      <w:r w:rsidR="00962604" w:rsidRPr="001C14A2">
        <w:t>a się przygotowanie i złożenie O</w:t>
      </w:r>
      <w:r w:rsidRPr="001C14A2">
        <w:t>ferty z odpowiednim wyprzedzeniem.</w:t>
      </w:r>
    </w:p>
    <w:p w14:paraId="7AF95FF9" w14:textId="4975F64C" w:rsidR="00AA134E" w:rsidRPr="001C14A2" w:rsidRDefault="00AA134E" w:rsidP="00BD11D4">
      <w:pPr>
        <w:pStyle w:val="Nagwek2"/>
        <w:keepLines w:val="0"/>
        <w:numPr>
          <w:ilvl w:val="1"/>
          <w:numId w:val="42"/>
        </w:numPr>
      </w:pPr>
      <w:r w:rsidRPr="001C14A2">
        <w:t>W niniejszym Postępowaniu korespondencja przekazywana będzie poprzez System Zakupowy natomiast Zamawiający zastrzega sobie prawo do komunikowania się z Wykonawcami również</w:t>
      </w:r>
      <w:r w:rsidR="0094554B">
        <w:br/>
      </w:r>
      <w:r w:rsidRPr="001C14A2">
        <w:t>za pomocą poczty elektronicznej.</w:t>
      </w:r>
    </w:p>
    <w:p w14:paraId="27A2399D" w14:textId="41CFB10F" w:rsidR="00AA134E" w:rsidRPr="001C14A2" w:rsidRDefault="00AA134E" w:rsidP="00BD11D4">
      <w:pPr>
        <w:pStyle w:val="Nagwek2"/>
        <w:keepLines w:val="0"/>
        <w:numPr>
          <w:ilvl w:val="1"/>
          <w:numId w:val="42"/>
        </w:numPr>
      </w:pPr>
      <w:r w:rsidRPr="001C14A2">
        <w:t>Wykonawca może zwrócić się do Zamawiającego o wyjaśnienie treści SWZ poprzez System Zakupowy. Zamawiający udzieli wyjaśnień niezwłocznie, jednak nie później niż na 6 dni przed terminem składania Ofer</w:t>
      </w:r>
      <w:r w:rsidR="00FA5869" w:rsidRPr="001C14A2">
        <w:t>t</w:t>
      </w:r>
      <w:r w:rsidRPr="001C14A2">
        <w:t xml:space="preserve"> pod warunkiem, że wniosek o wyjaśnienie treści SWZ wpłynął do Zamawiającego nie później</w:t>
      </w:r>
      <w:r w:rsidR="0094554B">
        <w:br/>
      </w:r>
      <w:r w:rsidRPr="001C14A2">
        <w:t>niż na 14 dni p</w:t>
      </w:r>
      <w:r w:rsidR="00962604" w:rsidRPr="001C14A2">
        <w:t>rzed upływem terminu składania O</w:t>
      </w:r>
      <w:r w:rsidRPr="001C14A2">
        <w:t>fert.</w:t>
      </w:r>
    </w:p>
    <w:p w14:paraId="07E7BB6C" w14:textId="57EF1A26" w:rsidR="00AA134E" w:rsidRPr="001C14A2" w:rsidRDefault="00AA134E" w:rsidP="00BD11D4">
      <w:pPr>
        <w:pStyle w:val="Nagwek2"/>
        <w:keepLines w:val="0"/>
        <w:numPr>
          <w:ilvl w:val="1"/>
          <w:numId w:val="42"/>
        </w:numPr>
      </w:pPr>
      <w:r w:rsidRPr="001C14A2">
        <w:t>Treść zapytań wraz z wyjaśnieniami Zamawiający publikuje za pomocą Systemu Zakupowego w strefie publicznej, bez ujawniania źródła zapytania. 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738100C7" w14:textId="72A9923C" w:rsidR="00AA134E" w:rsidRPr="001C14A2" w:rsidRDefault="00AA134E" w:rsidP="00BD11D4">
      <w:pPr>
        <w:pStyle w:val="Nagwek2"/>
        <w:keepLines w:val="0"/>
        <w:numPr>
          <w:ilvl w:val="1"/>
          <w:numId w:val="42"/>
        </w:numPr>
      </w:pPr>
      <w:r w:rsidRPr="001C14A2">
        <w:t>W uzasadnionych przypadkach Zamawiający może przed upływem terminu składania Ofert zmienić treść SWZ. Dokonaną zmianę treści SWZ Zamawiający udostępnia w Systemie Zakupowym.</w:t>
      </w:r>
    </w:p>
    <w:p w14:paraId="2A42B0B5" w14:textId="77777777" w:rsidR="00AA134E" w:rsidRPr="001C14A2" w:rsidRDefault="00AA134E" w:rsidP="00BD11D4">
      <w:pPr>
        <w:pStyle w:val="Nagwek1"/>
        <w:numPr>
          <w:ilvl w:val="0"/>
          <w:numId w:val="42"/>
        </w:numPr>
        <w:ind w:left="567" w:hanging="567"/>
      </w:pPr>
      <w:r w:rsidRPr="001C14A2">
        <w:t>TERMIN ZWIĄZANIA OFERTĄ</w:t>
      </w:r>
    </w:p>
    <w:p w14:paraId="1FFC7B49" w14:textId="4805E17A" w:rsidR="00FB61C7" w:rsidRPr="001C14A2" w:rsidRDefault="00AA134E" w:rsidP="00BD11D4">
      <w:pPr>
        <w:pStyle w:val="Nagwek2"/>
        <w:keepLines w:val="0"/>
        <w:numPr>
          <w:ilvl w:val="1"/>
          <w:numId w:val="42"/>
        </w:numPr>
      </w:pPr>
      <w:r w:rsidRPr="001C14A2">
        <w:t>Wykonawca składając Ofertę pozo</w:t>
      </w:r>
      <w:r w:rsidR="00BA7675" w:rsidRPr="001C14A2">
        <w:t xml:space="preserve">staje nią związany przez okres </w:t>
      </w:r>
      <w:r w:rsidR="00BA7675" w:rsidRPr="001C14A2">
        <w:rPr>
          <w:b/>
        </w:rPr>
        <w:t xml:space="preserve">90 dni </w:t>
      </w:r>
      <w:r w:rsidRPr="001C14A2">
        <w:t xml:space="preserve">licząc od upływu terminu składania Ofert, tj. </w:t>
      </w:r>
      <w:r w:rsidR="0051070C" w:rsidRPr="001C14A2">
        <w:rPr>
          <w:b/>
          <w:color w:val="auto"/>
        </w:rPr>
        <w:t>do dnia 15.03.2026 r.</w:t>
      </w:r>
    </w:p>
    <w:p w14:paraId="6808F99E" w14:textId="77777777" w:rsidR="00FB61C7" w:rsidRPr="001C14A2" w:rsidRDefault="00FB61C7" w:rsidP="00842A55">
      <w:pPr>
        <w:pStyle w:val="Nagwek2"/>
        <w:keepLines w:val="0"/>
        <w:numPr>
          <w:ilvl w:val="0"/>
          <w:numId w:val="0"/>
        </w:numPr>
        <w:ind w:left="1191"/>
        <w:rPr>
          <w:b/>
        </w:rPr>
      </w:pPr>
      <w:r w:rsidRPr="001C14A2">
        <w:rPr>
          <w:b/>
        </w:rPr>
        <w:t>UWAGA!</w:t>
      </w:r>
      <w:r w:rsidR="00AA134E" w:rsidRPr="001C14A2">
        <w:rPr>
          <w:b/>
        </w:rPr>
        <w:t xml:space="preserve"> </w:t>
      </w:r>
    </w:p>
    <w:p w14:paraId="6666E1D8" w14:textId="1A6E55A4" w:rsidR="00FB61C7" w:rsidRPr="001C14A2" w:rsidRDefault="00AA134E" w:rsidP="00842A55">
      <w:pPr>
        <w:pStyle w:val="Nagwek2"/>
        <w:keepLines w:val="0"/>
        <w:numPr>
          <w:ilvl w:val="0"/>
          <w:numId w:val="0"/>
        </w:numPr>
        <w:ind w:left="1191"/>
      </w:pPr>
      <w:r w:rsidRPr="001C14A2">
        <w:rPr>
          <w:b/>
        </w:rPr>
        <w:t>Termin wyrażony datą jest ściśle związany z terminem składan</w:t>
      </w:r>
      <w:r w:rsidR="00D21BCE" w:rsidRPr="001C14A2">
        <w:rPr>
          <w:b/>
        </w:rPr>
        <w:t>ia Ofert, w przypadku</w:t>
      </w:r>
      <w:r w:rsidR="00D21BCE" w:rsidRPr="001C14A2">
        <w:t xml:space="preserve"> </w:t>
      </w:r>
      <w:r w:rsidR="00D21BCE" w:rsidRPr="001C14A2">
        <w:rPr>
          <w:b/>
        </w:rPr>
        <w:t xml:space="preserve">zmiany </w:t>
      </w:r>
      <w:r w:rsidRPr="001C14A2">
        <w:rPr>
          <w:b/>
        </w:rPr>
        <w:t>terminu składania Oferta analogicznie zmieni się data terminu związania Ofertą.</w:t>
      </w:r>
    </w:p>
    <w:p w14:paraId="56FAF527" w14:textId="77777777" w:rsidR="00FB61C7" w:rsidRPr="001C14A2" w:rsidRDefault="00AA134E" w:rsidP="00BD11D4">
      <w:pPr>
        <w:pStyle w:val="Nagwek2"/>
        <w:keepLines w:val="0"/>
        <w:numPr>
          <w:ilvl w:val="1"/>
          <w:numId w:val="42"/>
        </w:numPr>
        <w:rPr>
          <w:b/>
        </w:rPr>
      </w:pPr>
      <w:r w:rsidRPr="001C14A2">
        <w:t xml:space="preserve">W przypadku, gdy wybór najkorzystniejszej Oferty nie nastąpi przed upływem terminu związania Ofertą, o którym mowa powyżej, Zamawiający przed upływem terminu związania Ofertą, zwraca się jednokrotnie do Wykonawców o wyrażenie zgody na przedłużenie tego terminu o wskazywany przez niego okres, nie dłuższy niż 60 dni. </w:t>
      </w:r>
      <w:r w:rsidRPr="001C14A2">
        <w:rPr>
          <w:b/>
        </w:rPr>
        <w:t>Przedłużenie terminu związania Ofertą, wymaga złożenia przez Wykonawcę pisemnego oświadczenia o wyrażeniu zgody na przedłużenie terminu związania Ofertą.</w:t>
      </w:r>
    </w:p>
    <w:p w14:paraId="6215CC13" w14:textId="7DCA44B2" w:rsidR="00FB61C7" w:rsidRPr="001C14A2" w:rsidRDefault="00AA134E" w:rsidP="00BD11D4">
      <w:pPr>
        <w:pStyle w:val="Nagwek2"/>
        <w:keepLines w:val="0"/>
        <w:numPr>
          <w:ilvl w:val="1"/>
          <w:numId w:val="42"/>
        </w:numPr>
        <w:rPr>
          <w:b/>
        </w:rPr>
      </w:pPr>
      <w:r w:rsidRPr="001C14A2">
        <w:t>W przypadku, gdy Zamawiający żąda wniesienia wadium, przedłużenie terminu związania Ofertą,</w:t>
      </w:r>
      <w:r w:rsidR="0094554B">
        <w:br/>
      </w:r>
      <w:r w:rsidRPr="001C14A2">
        <w:t>o którym mowa powyżej, następuje wraz z przedłużeniem okresu ważności wadium albo,</w:t>
      </w:r>
      <w:r w:rsidR="0094554B">
        <w:br/>
      </w:r>
      <w:r w:rsidRPr="001C14A2">
        <w:t>jeżeli nie jest to możliwe, z wniesieniem nowego wadium na przedłużony okres związania Ofertą.</w:t>
      </w:r>
    </w:p>
    <w:p w14:paraId="05CC1E79" w14:textId="0B84DEC2" w:rsidR="00AA134E" w:rsidRPr="001C14A2" w:rsidRDefault="00AA134E" w:rsidP="00BD11D4">
      <w:pPr>
        <w:pStyle w:val="Nagwek2"/>
        <w:keepLines w:val="0"/>
        <w:numPr>
          <w:ilvl w:val="1"/>
          <w:numId w:val="42"/>
        </w:numPr>
        <w:rPr>
          <w:b/>
        </w:rPr>
      </w:pPr>
      <w:r w:rsidRPr="001C14A2">
        <w:t xml:space="preserve">Odmowa wyrażenia </w:t>
      </w:r>
      <w:r w:rsidR="00962604" w:rsidRPr="001C14A2">
        <w:t>zgody, o której mowa w pkt 18.2</w:t>
      </w:r>
      <w:r w:rsidRPr="001C14A2">
        <w:t xml:space="preserve"> nie powoduje utraty wadium, natomiast Oferta Wykonawcy zostanie odrzucona.</w:t>
      </w:r>
    </w:p>
    <w:p w14:paraId="6A2DE73D" w14:textId="77777777" w:rsidR="00FB61C7" w:rsidRPr="001C14A2" w:rsidRDefault="00FB61C7" w:rsidP="00BD11D4">
      <w:pPr>
        <w:pStyle w:val="Nagwek1"/>
        <w:numPr>
          <w:ilvl w:val="0"/>
          <w:numId w:val="42"/>
        </w:numPr>
        <w:ind w:left="567" w:hanging="567"/>
      </w:pPr>
      <w:r w:rsidRPr="001C14A2">
        <w:t>OPIS SPOSOBU PRZYGOTOWANIA OFERTY</w:t>
      </w:r>
    </w:p>
    <w:p w14:paraId="30F97117" w14:textId="209D8414" w:rsidR="00FB61C7" w:rsidRPr="001C14A2" w:rsidRDefault="00FB61C7" w:rsidP="008D7F14">
      <w:pPr>
        <w:pStyle w:val="Nagwek2"/>
        <w:keepLines w:val="0"/>
        <w:numPr>
          <w:ilvl w:val="1"/>
          <w:numId w:val="41"/>
        </w:numPr>
      </w:pPr>
      <w:r w:rsidRPr="001C14A2">
        <w:t xml:space="preserve">Składanie Ofert w przedmiotowym Postępowaniu odbywa się za pomocą Systemu Zakupowego. </w:t>
      </w:r>
      <w:r w:rsidR="004367FB" w:rsidRPr="001C14A2">
        <w:t>O</w:t>
      </w:r>
      <w:r w:rsidR="008C3B09" w:rsidRPr="001C14A2">
        <w:t xml:space="preserve">fertę oraz </w:t>
      </w:r>
      <w:r w:rsidRPr="001C14A2">
        <w:t xml:space="preserve">JEDZ sporządza się pod rygorem nieważności w postaci elektronicznej i opatruje się kwalifikowanym podpisem elektronicznym. </w:t>
      </w:r>
    </w:p>
    <w:p w14:paraId="7DD8B37B" w14:textId="7F43740E" w:rsidR="00FB61C7" w:rsidRPr="001C14A2" w:rsidRDefault="00FB61C7" w:rsidP="008D7F14">
      <w:pPr>
        <w:pStyle w:val="Nagwek2"/>
        <w:numPr>
          <w:ilvl w:val="1"/>
          <w:numId w:val="41"/>
        </w:numPr>
      </w:pPr>
      <w:r w:rsidRPr="001C14A2">
        <w:t>Wykonawca może złożyć tylko jedną Ofertę</w:t>
      </w:r>
      <w:r w:rsidR="00BA7675" w:rsidRPr="001C14A2">
        <w:t xml:space="preserve">. </w:t>
      </w:r>
      <w:r w:rsidRPr="001C14A2">
        <w:t>Jeżeli Wykonawca złoży więcej niż jedną Ofertę tj. samodzielnie i wspólnie z innymi Wykonawcami, wszystkie złożone przez niego Oferty zostaną odrzucone.</w:t>
      </w:r>
    </w:p>
    <w:p w14:paraId="38FE50D0" w14:textId="77777777" w:rsidR="00FB61C7" w:rsidRPr="001C14A2" w:rsidRDefault="00FB61C7" w:rsidP="008D7F14">
      <w:pPr>
        <w:pStyle w:val="Nagwek2"/>
        <w:keepLines w:val="0"/>
        <w:numPr>
          <w:ilvl w:val="1"/>
          <w:numId w:val="41"/>
        </w:numPr>
        <w:rPr>
          <w:u w:val="single"/>
        </w:rPr>
      </w:pPr>
      <w:r w:rsidRPr="001C14A2">
        <w:rPr>
          <w:u w:val="single"/>
        </w:rPr>
        <w:lastRenderedPageBreak/>
        <w:t>Ofertę stanowi:</w:t>
      </w:r>
    </w:p>
    <w:p w14:paraId="67C3E53E" w14:textId="17112BA3" w:rsidR="00033582" w:rsidRPr="001C14A2" w:rsidRDefault="00FB61C7" w:rsidP="008D7F14">
      <w:pPr>
        <w:pStyle w:val="Nagwek3"/>
        <w:numPr>
          <w:ilvl w:val="2"/>
          <w:numId w:val="41"/>
        </w:numPr>
      </w:pPr>
      <w:r w:rsidRPr="001C14A2">
        <w:rPr>
          <w:b/>
        </w:rPr>
        <w:t>Formularz Oferty</w:t>
      </w:r>
      <w:r w:rsidRPr="001C14A2">
        <w:t xml:space="preserve"> </w:t>
      </w:r>
      <w:r w:rsidR="00DD651B" w:rsidRPr="001C14A2">
        <w:t xml:space="preserve">wraz z </w:t>
      </w:r>
      <w:r w:rsidR="00DD651B" w:rsidRPr="001C14A2">
        <w:rPr>
          <w:b/>
        </w:rPr>
        <w:t>Oświadczeniem o wartości parametrów oferowanych urządzeń</w:t>
      </w:r>
      <w:r w:rsidR="0094554B">
        <w:rPr>
          <w:b/>
        </w:rPr>
        <w:br/>
      </w:r>
      <w:r w:rsidR="00DD651B" w:rsidRPr="001C14A2">
        <w:rPr>
          <w:b/>
        </w:rPr>
        <w:t xml:space="preserve">(pkt. 27) </w:t>
      </w:r>
      <w:r w:rsidRPr="001C14A2">
        <w:t>wypełniony wg wzo</w:t>
      </w:r>
      <w:r w:rsidR="00CB3A6F" w:rsidRPr="001C14A2">
        <w:t xml:space="preserve">ru określonego w </w:t>
      </w:r>
      <w:r w:rsidR="002F071C" w:rsidRPr="001C14A2">
        <w:rPr>
          <w:b/>
        </w:rPr>
        <w:t xml:space="preserve">Załączniku nr 4 </w:t>
      </w:r>
      <w:r w:rsidRPr="001C14A2">
        <w:rPr>
          <w:b/>
        </w:rPr>
        <w:t>do SWZ.</w:t>
      </w:r>
      <w:r w:rsidRPr="001C14A2">
        <w:t xml:space="preserve"> </w:t>
      </w:r>
    </w:p>
    <w:p w14:paraId="7F163D17" w14:textId="104D9FED" w:rsidR="00FB61C7" w:rsidRPr="001C14A2" w:rsidRDefault="00FB61C7" w:rsidP="00842A55">
      <w:pPr>
        <w:pStyle w:val="Nagwek3"/>
        <w:numPr>
          <w:ilvl w:val="0"/>
          <w:numId w:val="0"/>
        </w:numPr>
        <w:ind w:left="1191"/>
      </w:pPr>
      <w:r w:rsidRPr="001C14A2">
        <w:rPr>
          <w:b/>
        </w:rPr>
        <w:t>UWAGA!</w:t>
      </w:r>
      <w:r w:rsidR="00535E9B" w:rsidRPr="001C14A2">
        <w:rPr>
          <w:b/>
        </w:rPr>
        <w:t xml:space="preserve"> </w:t>
      </w:r>
      <w:r w:rsidRPr="001C14A2">
        <w:rPr>
          <w:b/>
        </w:rPr>
        <w:t>Powyższy dokument nie podlega uzupełnieniu na podstawie art. 128 Ustawy PZP.</w:t>
      </w:r>
    </w:p>
    <w:p w14:paraId="36D68876" w14:textId="77777777" w:rsidR="00CB3A6F" w:rsidRPr="001C14A2" w:rsidRDefault="00FB61C7" w:rsidP="008D7F14">
      <w:pPr>
        <w:pStyle w:val="Nagwek2"/>
        <w:keepLines w:val="0"/>
        <w:numPr>
          <w:ilvl w:val="1"/>
          <w:numId w:val="41"/>
        </w:numPr>
        <w:rPr>
          <w:b/>
          <w:bCs/>
        </w:rPr>
      </w:pPr>
      <w:r w:rsidRPr="001C14A2">
        <w:rPr>
          <w:b/>
          <w:bCs/>
        </w:rPr>
        <w:t>Do Oferty dołącza się:</w:t>
      </w:r>
    </w:p>
    <w:p w14:paraId="139EA52B" w14:textId="675C49BF" w:rsidR="00CB3A6F" w:rsidRPr="001C14A2" w:rsidRDefault="00CB3A6F" w:rsidP="008D7F14">
      <w:pPr>
        <w:pStyle w:val="Nagwek3"/>
        <w:numPr>
          <w:ilvl w:val="2"/>
          <w:numId w:val="41"/>
        </w:numPr>
      </w:pPr>
      <w:r w:rsidRPr="001C14A2">
        <w:rPr>
          <w:b/>
          <w:bCs/>
        </w:rPr>
        <w:t>Przedmiotowe środki dowodowe</w:t>
      </w:r>
      <w:r w:rsidRPr="001C14A2">
        <w:t>, o których mowa w pkt 5.</w:t>
      </w:r>
      <w:r w:rsidR="002F071C" w:rsidRPr="001C14A2">
        <w:t>1 SWZ</w:t>
      </w:r>
      <w:r w:rsidR="0094554B">
        <w:t>;</w:t>
      </w:r>
    </w:p>
    <w:p w14:paraId="2337E88B" w14:textId="27573DFC" w:rsidR="00CB3A6F" w:rsidRPr="001C14A2" w:rsidRDefault="00CB3A6F" w:rsidP="008D7F14">
      <w:pPr>
        <w:pStyle w:val="Nagwek3"/>
        <w:numPr>
          <w:ilvl w:val="2"/>
          <w:numId w:val="41"/>
        </w:numPr>
      </w:pPr>
      <w:r w:rsidRPr="001C14A2">
        <w:rPr>
          <w:b/>
          <w:bCs/>
        </w:rPr>
        <w:t>Zobowiązanie podmiotu udostępniającego zasoby</w:t>
      </w:r>
      <w:r w:rsidRPr="001C14A2">
        <w:t xml:space="preserve">, jeśli Wykonawca korzysta z zasobów tych podmiotów na podstawie art. 118 Ustawy PZP, wypełnione wg wzoru określonego w </w:t>
      </w:r>
      <w:r w:rsidR="00387578" w:rsidRPr="001C14A2">
        <w:rPr>
          <w:b/>
        </w:rPr>
        <w:t>Załączniku nr 7</w:t>
      </w:r>
      <w:r w:rsidR="002F071C" w:rsidRPr="001C14A2">
        <w:rPr>
          <w:b/>
        </w:rPr>
        <w:t xml:space="preserve"> </w:t>
      </w:r>
      <w:r w:rsidRPr="001C14A2">
        <w:rPr>
          <w:b/>
        </w:rPr>
        <w:t>do SWZ</w:t>
      </w:r>
      <w:r w:rsidRPr="001C14A2">
        <w:t>;</w:t>
      </w:r>
    </w:p>
    <w:p w14:paraId="23C62649" w14:textId="2915097E" w:rsidR="004F20AD" w:rsidRPr="001C14A2" w:rsidRDefault="00CB3A6F" w:rsidP="008D7F14">
      <w:pPr>
        <w:pStyle w:val="Nagwek3"/>
        <w:numPr>
          <w:ilvl w:val="2"/>
          <w:numId w:val="41"/>
        </w:numPr>
      </w:pPr>
      <w:r w:rsidRPr="001C14A2">
        <w:rPr>
          <w:b/>
          <w:bCs/>
        </w:rPr>
        <w:t>Pełnomocnictwo do reprezentowania Wykonawcy</w:t>
      </w:r>
      <w:r w:rsidRPr="001C14A2">
        <w:t xml:space="preserve"> lub inny dokument potwierdzający umocowanie do reprezentowania Wykonawcy, jeżeli umocowanie nie wynika wprost z dokumentów rejestrow</w:t>
      </w:r>
      <w:r w:rsidR="000A69D6" w:rsidRPr="001C14A2">
        <w:t>ych, o jakich mowa w pkt 19.4.9</w:t>
      </w:r>
      <w:r w:rsidRPr="001C14A2">
        <w:t xml:space="preserve"> SWZ;</w:t>
      </w:r>
    </w:p>
    <w:p w14:paraId="51C34DA0" w14:textId="60B912ED" w:rsidR="004F20AD" w:rsidRPr="001C14A2" w:rsidRDefault="00CB3A6F" w:rsidP="008D7F14">
      <w:pPr>
        <w:pStyle w:val="Nagwek3"/>
        <w:numPr>
          <w:ilvl w:val="2"/>
          <w:numId w:val="41"/>
        </w:numPr>
      </w:pPr>
      <w:r w:rsidRPr="001C14A2">
        <w:t>Pełnomocnictwo lub inny dokument potwierdzający umocowanie do reprezentowania podmiotu udostępniającego zasoby, jeżeli umocowanie nie wynika wprost z dokumentów rejestrowych,</w:t>
      </w:r>
      <w:r w:rsidR="0094554B">
        <w:br/>
      </w:r>
      <w:r w:rsidRPr="001C14A2">
        <w:t xml:space="preserve">o jakich mowa w pkt </w:t>
      </w:r>
      <w:r w:rsidR="000A69D6" w:rsidRPr="001C14A2">
        <w:t>19.4.9</w:t>
      </w:r>
      <w:r w:rsidRPr="001C14A2">
        <w:t xml:space="preserve"> SWZ;</w:t>
      </w:r>
    </w:p>
    <w:p w14:paraId="510E2CCD" w14:textId="5FFE4590" w:rsidR="004F20AD" w:rsidRPr="001C14A2" w:rsidRDefault="00CB3A6F" w:rsidP="008D7F14">
      <w:pPr>
        <w:pStyle w:val="Nagwek3"/>
        <w:numPr>
          <w:ilvl w:val="2"/>
          <w:numId w:val="41"/>
        </w:numPr>
      </w:pPr>
      <w:r w:rsidRPr="001C14A2">
        <w:t>W przypadku Wykonawców wspólnie ubiegających się o udzielenie Zamówienia, dokument ustanawiający pełnomocnika do reprezentowania ich w Postępowaniu albo reprezentowania</w:t>
      </w:r>
      <w:r w:rsidR="0094554B">
        <w:br/>
      </w:r>
      <w:r w:rsidRPr="001C14A2">
        <w:t>w Postępowaniu i zawarcia umowy w sprawie Zamówienia publicznego;</w:t>
      </w:r>
    </w:p>
    <w:p w14:paraId="10D782ED" w14:textId="21675A80" w:rsidR="004F20AD" w:rsidRPr="001C14A2" w:rsidRDefault="004F20AD" w:rsidP="008D7F14">
      <w:pPr>
        <w:pStyle w:val="Nagwek3"/>
        <w:numPr>
          <w:ilvl w:val="2"/>
          <w:numId w:val="41"/>
        </w:numPr>
      </w:pPr>
      <w:r w:rsidRPr="001C14A2">
        <w:rPr>
          <w:b/>
          <w:bCs/>
        </w:rPr>
        <w:t>P</w:t>
      </w:r>
      <w:r w:rsidR="00CB3A6F" w:rsidRPr="001C14A2">
        <w:rPr>
          <w:b/>
          <w:bCs/>
        </w:rPr>
        <w:t>otwierdzenie wniesienia wadium</w:t>
      </w:r>
      <w:r w:rsidR="00CB3A6F" w:rsidRPr="001C14A2">
        <w:t xml:space="preserve"> w formie pieniężnej lub</w:t>
      </w:r>
      <w:r w:rsidRPr="001C14A2">
        <w:t xml:space="preserve"> dokument</w:t>
      </w:r>
      <w:r w:rsidR="008142F6" w:rsidRPr="001C14A2">
        <w:t xml:space="preserve"> wadium w formie elektronicznej</w:t>
      </w:r>
      <w:r w:rsidR="0094554B">
        <w:t>;</w:t>
      </w:r>
    </w:p>
    <w:p w14:paraId="122935A9" w14:textId="38238E71" w:rsidR="004F20AD" w:rsidRPr="001C14A2" w:rsidRDefault="00CB3A6F" w:rsidP="008D7F14">
      <w:pPr>
        <w:pStyle w:val="Nagwek3"/>
        <w:numPr>
          <w:ilvl w:val="2"/>
          <w:numId w:val="41"/>
        </w:numPr>
      </w:pPr>
      <w:r w:rsidRPr="001C14A2">
        <w:t xml:space="preserve">Dowody dot. </w:t>
      </w:r>
      <w:r w:rsidR="007C05CD" w:rsidRPr="001C14A2">
        <w:t xml:space="preserve">spełnienia przesłanek </w:t>
      </w:r>
      <w:r w:rsidRPr="001C14A2">
        <w:t xml:space="preserve">samooczyszczenia, o których mowa w </w:t>
      </w:r>
      <w:r w:rsidR="00A81CFB" w:rsidRPr="001C14A2">
        <w:t>pkt 13.5 SWZ</w:t>
      </w:r>
      <w:r w:rsidR="0094554B">
        <w:t>;</w:t>
      </w:r>
    </w:p>
    <w:p w14:paraId="347960E6" w14:textId="329098C9" w:rsidR="004F20AD" w:rsidRPr="001C14A2" w:rsidRDefault="00CB3A6F" w:rsidP="008D7F14">
      <w:pPr>
        <w:pStyle w:val="Nagwek3"/>
        <w:numPr>
          <w:ilvl w:val="2"/>
          <w:numId w:val="41"/>
        </w:numPr>
      </w:pPr>
      <w:r w:rsidRPr="001C14A2">
        <w:t xml:space="preserve">Zastrzeżenie tajemnicy przedsiębiorstwa, o którym </w:t>
      </w:r>
      <w:r w:rsidR="008D7F14" w:rsidRPr="001C14A2">
        <w:t>mowa w pkt 19.18</w:t>
      </w:r>
      <w:r w:rsidRPr="001C14A2">
        <w:t>.2 SWZ</w:t>
      </w:r>
      <w:r w:rsidR="004F20AD" w:rsidRPr="001C14A2">
        <w:rPr>
          <w:i/>
        </w:rPr>
        <w:t>;</w:t>
      </w:r>
    </w:p>
    <w:p w14:paraId="778A04D9" w14:textId="7E77C96F" w:rsidR="00FB61C7" w:rsidRPr="001C14A2" w:rsidRDefault="00CB3A6F" w:rsidP="008D7F14">
      <w:pPr>
        <w:pStyle w:val="Nagwek3"/>
        <w:numPr>
          <w:ilvl w:val="2"/>
          <w:numId w:val="41"/>
        </w:numPr>
      </w:pPr>
      <w:r w:rsidRPr="001C14A2">
        <w:t>W celu potwierdzenia, że osoba działająca w</w:t>
      </w:r>
      <w:r w:rsidR="00A81CFB" w:rsidRPr="001C14A2">
        <w:t xml:space="preserve"> imieniu odpowiednio Wykonawcy/</w:t>
      </w:r>
      <w:r w:rsidRPr="001C14A2">
        <w:t>Wykonawcy ubiegającego się wspólnie o udzielenie zamówienia lub podmiotu udostępniającego zasoby</w:t>
      </w:r>
      <w:r w:rsidR="0094554B">
        <w:br/>
      </w:r>
      <w:r w:rsidRPr="001C14A2">
        <w:t>jest umocowana do jego reprezentowania, Zamawiający wymaga złożenia odpisu lub informacji</w:t>
      </w:r>
      <w:r w:rsidR="0094554B">
        <w:br/>
      </w:r>
      <w:r w:rsidRPr="001C14A2">
        <w:t>z Krajowego Rejestru Sądowego, Centralnej Ewidencji i Informacji o Działalności Gospodarczej</w:t>
      </w:r>
      <w:r w:rsidR="0094554B">
        <w:br/>
      </w:r>
      <w:r w:rsidRPr="001C14A2">
        <w:t>lub innego właściwego rejestru. Wykonawca nie jest zobowiązany do złożenia dokumentów,</w:t>
      </w:r>
      <w:r w:rsidR="0094554B">
        <w:br/>
      </w:r>
      <w:r w:rsidRPr="001C14A2">
        <w:t>o których mowa w zdaniu poprzedzającym, jeżeli Zamawiający może je uzyskać za pomocą bezpłatnych i ogólnodostępnych baz danych, o ile Wykonawca wskazał dane umożliwiające dostęp</w:t>
      </w:r>
      <w:r w:rsidR="0094554B">
        <w:br/>
      </w:r>
      <w:r w:rsidRPr="001C14A2">
        <w:t>do tych dokumentów.</w:t>
      </w:r>
    </w:p>
    <w:p w14:paraId="555ABE70" w14:textId="188ED9F1" w:rsidR="00535E9B" w:rsidRPr="001C14A2" w:rsidRDefault="004F20AD" w:rsidP="008D7F14">
      <w:pPr>
        <w:pStyle w:val="Nagwek3"/>
        <w:numPr>
          <w:ilvl w:val="1"/>
          <w:numId w:val="41"/>
        </w:numPr>
      </w:pPr>
      <w:r w:rsidRPr="001C14A2">
        <w:t>Wykonawca jest zobowiązany do złożenia Ofert</w:t>
      </w:r>
      <w:r w:rsidR="009A10F9" w:rsidRPr="001C14A2">
        <w:t>y</w:t>
      </w:r>
      <w:r w:rsidRPr="001C14A2">
        <w:t xml:space="preserve"> za pośrednictwem Systemu Zakupowego.</w:t>
      </w:r>
      <w:r w:rsidR="0094554B">
        <w:br/>
      </w:r>
      <w:r w:rsidRPr="001C14A2">
        <w:t xml:space="preserve">Składając Ofertę za pośrednictwem Systemu Zakupowego, Wykonawca wypełnia również bezpośrednio w Systemie Zakupowym, formularz, w którym Wykonawca określi całkowitą cenę przedmiotu Zamówienia w PLN (netto i brutto) zgodnie z Formularzem Oferty. </w:t>
      </w:r>
    </w:p>
    <w:p w14:paraId="4DA86650" w14:textId="77777777" w:rsidR="000A69D6" w:rsidRPr="001C14A2" w:rsidRDefault="000A69D6" w:rsidP="000A69D6">
      <w:pPr>
        <w:pStyle w:val="Nagwek2"/>
        <w:keepLines w:val="0"/>
        <w:numPr>
          <w:ilvl w:val="0"/>
          <w:numId w:val="0"/>
        </w:numPr>
        <w:ind w:left="1191"/>
      </w:pPr>
      <w:r w:rsidRPr="001C14A2">
        <w:rPr>
          <w:b/>
        </w:rPr>
        <w:t>UWAGA!</w:t>
      </w:r>
    </w:p>
    <w:p w14:paraId="5069EFB1" w14:textId="03CD1384" w:rsidR="000A69D6" w:rsidRPr="001C14A2" w:rsidRDefault="000A69D6" w:rsidP="000A69D6">
      <w:pPr>
        <w:ind w:left="1191"/>
        <w:jc w:val="both"/>
        <w:rPr>
          <w:b/>
        </w:rPr>
      </w:pPr>
      <w:r w:rsidRPr="001C14A2">
        <w:rPr>
          <w:b/>
        </w:rPr>
        <w:t xml:space="preserve">Wypełniony formularz w Systemie Zakupowym stanowi jedynie techniczne potwierdzenie Oferty złożonej na Formularzu </w:t>
      </w:r>
      <w:r w:rsidR="00500529" w:rsidRPr="001C14A2">
        <w:rPr>
          <w:b/>
        </w:rPr>
        <w:t>Oferty, o którym mowa w pkt 19.</w:t>
      </w:r>
      <w:r w:rsidR="008D7F14" w:rsidRPr="001C14A2">
        <w:rPr>
          <w:b/>
        </w:rPr>
        <w:t>3</w:t>
      </w:r>
      <w:r w:rsidRPr="001C14A2">
        <w:rPr>
          <w:b/>
        </w:rPr>
        <w:t>.1. SWZ – w przypadku rozbieżności pomiędzy Ofertą złożoną na ww. Formularzu Oferty,</w:t>
      </w:r>
      <w:r w:rsidR="0094554B">
        <w:rPr>
          <w:b/>
        </w:rPr>
        <w:br/>
      </w:r>
      <w:r w:rsidRPr="001C14A2">
        <w:rPr>
          <w:b/>
        </w:rPr>
        <w:t>a formularzem w Systemie Zakupowym, wiążącą i podlegającą ocenie jest Oferta złożona na Formularzu Oferty, o którym</w:t>
      </w:r>
      <w:r w:rsidR="00500529" w:rsidRPr="001C14A2">
        <w:rPr>
          <w:b/>
        </w:rPr>
        <w:t xml:space="preserve"> mowa w pkt 19.</w:t>
      </w:r>
      <w:r w:rsidR="008D7F14" w:rsidRPr="001C14A2">
        <w:rPr>
          <w:b/>
        </w:rPr>
        <w:t>3</w:t>
      </w:r>
      <w:r w:rsidRPr="001C14A2">
        <w:rPr>
          <w:b/>
        </w:rPr>
        <w:t>.1. SWZ;</w:t>
      </w:r>
    </w:p>
    <w:p w14:paraId="7EF68C2E" w14:textId="202A907B" w:rsidR="000A69D6" w:rsidRPr="001C14A2" w:rsidRDefault="000A69D6" w:rsidP="008D7F14">
      <w:pPr>
        <w:numPr>
          <w:ilvl w:val="1"/>
          <w:numId w:val="41"/>
        </w:numPr>
        <w:jc w:val="both"/>
      </w:pPr>
      <w:r w:rsidRPr="001C14A2">
        <w:t xml:space="preserve">          Oferta, oświadczenia i informacje Wykonawcy powinny być czytelne.</w:t>
      </w:r>
    </w:p>
    <w:p w14:paraId="6AA3A943" w14:textId="77777777" w:rsidR="000A69D6" w:rsidRPr="001C14A2" w:rsidRDefault="000A69D6" w:rsidP="008D7F14">
      <w:pPr>
        <w:numPr>
          <w:ilvl w:val="1"/>
          <w:numId w:val="41"/>
        </w:numPr>
        <w:jc w:val="both"/>
      </w:pPr>
      <w:r w:rsidRPr="001C14A2">
        <w:t xml:space="preserve">          </w:t>
      </w:r>
      <w:r w:rsidR="004F20AD" w:rsidRPr="001C14A2">
        <w:t xml:space="preserve">Ofertę należy sporządzić w języku polskim. Podmiotowe środki dowodowe, przedmiotowe środki </w:t>
      </w:r>
    </w:p>
    <w:p w14:paraId="663CAA08" w14:textId="77777777" w:rsidR="000A69D6" w:rsidRPr="001C14A2" w:rsidRDefault="000A69D6" w:rsidP="000A69D6">
      <w:pPr>
        <w:ind w:left="576"/>
        <w:jc w:val="both"/>
      </w:pPr>
      <w:r w:rsidRPr="001C14A2">
        <w:t xml:space="preserve">          </w:t>
      </w:r>
      <w:r w:rsidR="00984E39" w:rsidRPr="001C14A2">
        <w:t>d</w:t>
      </w:r>
      <w:r w:rsidR="004F20AD" w:rsidRPr="001C14A2">
        <w:t xml:space="preserve">owodowe oraz inne dokumenty lub oświadczenia, sporządzone w języku obcym przekazuje się </w:t>
      </w:r>
    </w:p>
    <w:p w14:paraId="480184B0" w14:textId="3F82212F" w:rsidR="004F20AD" w:rsidRPr="001C14A2" w:rsidRDefault="000A69D6" w:rsidP="000A69D6">
      <w:pPr>
        <w:ind w:left="576"/>
        <w:jc w:val="both"/>
      </w:pPr>
      <w:r w:rsidRPr="001C14A2">
        <w:t xml:space="preserve">          </w:t>
      </w:r>
      <w:r w:rsidR="004F20AD" w:rsidRPr="001C14A2">
        <w:t xml:space="preserve">wraz z tłumaczeniem na język polski. </w:t>
      </w:r>
    </w:p>
    <w:p w14:paraId="7E3FE91A" w14:textId="77777777" w:rsidR="000A69D6" w:rsidRPr="001C14A2" w:rsidRDefault="000A69D6" w:rsidP="000A69D6">
      <w:pPr>
        <w:ind w:left="576"/>
        <w:jc w:val="both"/>
      </w:pPr>
    </w:p>
    <w:p w14:paraId="2590D6C2" w14:textId="141B65DB" w:rsidR="00984E39" w:rsidRPr="001C14A2" w:rsidRDefault="00984E39" w:rsidP="00842A55">
      <w:pPr>
        <w:ind w:left="1191"/>
        <w:jc w:val="both"/>
        <w:rPr>
          <w:b/>
          <w:highlight w:val="green"/>
        </w:rPr>
      </w:pPr>
      <w:r w:rsidRPr="001C14A2">
        <w:rPr>
          <w:b/>
        </w:rPr>
        <w:t>FORMA PODMIOTOWYCH I PRZEDMIOTOWYCH ŚRODKÓW DOWODOWYCH ORAZ INNYCH DOKUMENTÓW</w:t>
      </w:r>
    </w:p>
    <w:p w14:paraId="1B210D45" w14:textId="21B56B00" w:rsidR="00984E39" w:rsidRPr="001C14A2" w:rsidRDefault="00984E39" w:rsidP="008D7F14">
      <w:pPr>
        <w:pStyle w:val="Nagwek2"/>
        <w:keepLines w:val="0"/>
        <w:numPr>
          <w:ilvl w:val="1"/>
          <w:numId w:val="41"/>
        </w:numPr>
      </w:pPr>
      <w:r w:rsidRPr="001C14A2">
        <w:t>W przypadku, gdy podmiotowe środki dowodowe, przedmiotowe środki dowodowe, inne dokumenty, w tym dokumenty, o których mowa w art. 94 ust. 2 Ustawy PZP lub dokumenty potwierdzające umocowanie do reprezentowania odpowiednio Wykonawcy, Wykonawców wspólnie ubiegających się</w:t>
      </w:r>
      <w:r w:rsidR="007647CD">
        <w:br/>
      </w:r>
      <w:r w:rsidRPr="001C14A2">
        <w:t xml:space="preserve">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1C14A2">
        <w:rPr>
          <w:u w:val="single"/>
        </w:rPr>
        <w:t>zostały wystawione przez upoważnione podmioty inne niż Wykonawca, Wykonawca wspólnie ubiegający się</w:t>
      </w:r>
      <w:r w:rsidR="007647CD">
        <w:rPr>
          <w:u w:val="single"/>
        </w:rPr>
        <w:br/>
      </w:r>
      <w:r w:rsidRPr="001C14A2">
        <w:rPr>
          <w:u w:val="single"/>
        </w:rPr>
        <w:t>o udzielenie Zamówienia, podmiot udostępniający zasoby lub Podwykonawca, jako dokument elektroniczny, przekazuje się ten dokument.</w:t>
      </w:r>
    </w:p>
    <w:p w14:paraId="48540D11" w14:textId="25B76AB9" w:rsidR="00054A92" w:rsidRPr="001C14A2" w:rsidRDefault="00984E39" w:rsidP="008D7F14">
      <w:pPr>
        <w:pStyle w:val="Nagwek2"/>
        <w:keepLines w:val="0"/>
        <w:numPr>
          <w:ilvl w:val="1"/>
          <w:numId w:val="41"/>
        </w:numPr>
      </w:pPr>
      <w:r w:rsidRPr="001C14A2">
        <w:t xml:space="preserve">W przypadku, gdy podmiotowe środki dowodowe, przedmiotowe środki dowodowe, inne dokumenty, w tym dokumenty, o których mowa w art. 94 ust. 2 Ustawy </w:t>
      </w:r>
      <w:r w:rsidR="00054A92" w:rsidRPr="001C14A2">
        <w:t xml:space="preserve">PZP </w:t>
      </w:r>
      <w:r w:rsidRPr="001C14A2">
        <w:t xml:space="preserve">lub dokumenty potwierdzające umocowanie do reprezentowania, </w:t>
      </w:r>
      <w:r w:rsidRPr="001C14A2">
        <w:rPr>
          <w:u w:val="single"/>
        </w:rPr>
        <w:t>zostały wystawione przez upoważnione podmioty jako dokument</w:t>
      </w:r>
      <w:r w:rsidR="007647CD">
        <w:rPr>
          <w:u w:val="single"/>
        </w:rPr>
        <w:br/>
      </w:r>
      <w:r w:rsidRPr="001C14A2">
        <w:rPr>
          <w:u w:val="single"/>
        </w:rPr>
        <w:t>w postaci papierowej, przekazuje się cyfrowe odwzorowanie tego dokumentu opatrzone kwalifikowanym podpisem elektronicznym</w:t>
      </w:r>
      <w:r w:rsidRPr="001C14A2">
        <w:t>, poświadczające zgodność odwzorowania cyfrowego</w:t>
      </w:r>
      <w:r w:rsidR="007647CD">
        <w:br/>
      </w:r>
      <w:r w:rsidRPr="001C14A2">
        <w:t>z dokumentem w postaci papierowej.</w:t>
      </w:r>
    </w:p>
    <w:p w14:paraId="35CC3A7E" w14:textId="25EB4614" w:rsidR="00054A92" w:rsidRPr="001C14A2" w:rsidRDefault="00054A92" w:rsidP="008D7F14">
      <w:pPr>
        <w:pStyle w:val="Nagwek2"/>
        <w:keepLines w:val="0"/>
        <w:numPr>
          <w:ilvl w:val="1"/>
          <w:numId w:val="41"/>
        </w:numPr>
      </w:pPr>
      <w:r w:rsidRPr="001C14A2">
        <w:t>Poświadczenia zgodności odwzorowania cyfrowego z dokumentem w postaci papierowej,</w:t>
      </w:r>
      <w:r w:rsidR="007647CD">
        <w:br/>
      </w:r>
      <w:r w:rsidRPr="001C14A2">
        <w:t xml:space="preserve">o którym mowa w </w:t>
      </w:r>
      <w:r w:rsidR="008D7F14" w:rsidRPr="001C14A2">
        <w:t>pkt 19.7-19.8</w:t>
      </w:r>
      <w:r w:rsidRPr="001C14A2">
        <w:t>, dokonuje notariusz lub:</w:t>
      </w:r>
    </w:p>
    <w:p w14:paraId="54C16F13" w14:textId="5AF23F40" w:rsidR="00054A92" w:rsidRPr="001C14A2" w:rsidRDefault="00054A92" w:rsidP="008D7F14">
      <w:pPr>
        <w:pStyle w:val="Nagwek3"/>
        <w:numPr>
          <w:ilvl w:val="2"/>
          <w:numId w:val="41"/>
        </w:numPr>
      </w:pPr>
      <w:r w:rsidRPr="001C14A2">
        <w:t xml:space="preserve"> w przypadku podmiotowych środków dowodowych oraz dokumentów potwierdzających umocowanie do reprezentowania – odpowiednio Wykonawca, Wykonawca wspólnie ubiegający się</w:t>
      </w:r>
      <w:r w:rsidR="007647CD">
        <w:br/>
      </w:r>
      <w:r w:rsidRPr="001C14A2">
        <w:t>o udzielenie Zamówienia, podmiot udostępniający zasoby lub Podwykonawca, w zakresie podmiotowych środków dowodowych lub dokumentów potwierdzających umocowanie</w:t>
      </w:r>
      <w:r w:rsidR="007647CD">
        <w:br/>
      </w:r>
      <w:r w:rsidRPr="001C14A2">
        <w:t>do reprezentowania, które każdego z nich dotyczą;</w:t>
      </w:r>
    </w:p>
    <w:p w14:paraId="06A1414B" w14:textId="5181D3AD" w:rsidR="00054A92" w:rsidRPr="001C14A2" w:rsidRDefault="00054A92" w:rsidP="008D7F14">
      <w:pPr>
        <w:pStyle w:val="Nagwek3"/>
        <w:numPr>
          <w:ilvl w:val="2"/>
          <w:numId w:val="41"/>
        </w:numPr>
      </w:pPr>
      <w:r w:rsidRPr="001C14A2">
        <w:t>w przypadku przedmiotowych środków dowodowych – odpowiednio Wykonawca, Wykonawca wspólnie ubiegający się o udzielenie Zamówienia;</w:t>
      </w:r>
    </w:p>
    <w:p w14:paraId="13137A6D" w14:textId="3B8CBBD4" w:rsidR="00054A92" w:rsidRPr="001C14A2" w:rsidRDefault="00054A92" w:rsidP="008D7F14">
      <w:pPr>
        <w:pStyle w:val="Nagwek3"/>
        <w:numPr>
          <w:ilvl w:val="2"/>
          <w:numId w:val="41"/>
        </w:numPr>
      </w:pPr>
      <w:r w:rsidRPr="001C14A2">
        <w:t>innych dokumentów, w tym dokumentów, o których mowa w art. 94 ust. 2 Ustawy PZP – odpowiednio Wykonawca, Wykonawca wspólnie ubiegający się o udzielenie Zamówienia, w zakresie dokumentów, które każdego z nich dotyczą.</w:t>
      </w:r>
    </w:p>
    <w:p w14:paraId="54D366AA" w14:textId="3E5F6618" w:rsidR="00054A92" w:rsidRPr="001C14A2" w:rsidRDefault="00054A92" w:rsidP="008D7F14">
      <w:pPr>
        <w:pStyle w:val="Nagwek2"/>
        <w:keepLines w:val="0"/>
        <w:numPr>
          <w:ilvl w:val="1"/>
          <w:numId w:val="41"/>
        </w:numPr>
      </w:pPr>
      <w:r w:rsidRPr="001C14A2">
        <w:t>Podmiotowe środki dowodowe, w tym oświadczenie, o którym mowa w art. 117 ust. 4 Ustawy PZP (oświadczenie konsorcjanta), oraz zobowiązanie podmiotu udostępniającego zasoby, przedmiotowe środki dowodowe, dokumenty, o których mowa w art. 94 ust. 2 Ustawy PZP, niewystawione</w:t>
      </w:r>
      <w:r w:rsidR="007647CD">
        <w:br/>
      </w:r>
      <w:r w:rsidRPr="001C14A2">
        <w:t>przez upoważnione podmioty, oraz pełnomocnictwo przekazuje się w postaci elektronicznej i opatruje się kwalifikowanym podpisem elektronicznym.</w:t>
      </w:r>
    </w:p>
    <w:p w14:paraId="26802CFE" w14:textId="3BDB3785" w:rsidR="00054A92" w:rsidRPr="001C14A2" w:rsidRDefault="00054A92" w:rsidP="008D7F14">
      <w:pPr>
        <w:pStyle w:val="Nagwek2"/>
        <w:keepLines w:val="0"/>
        <w:numPr>
          <w:ilvl w:val="1"/>
          <w:numId w:val="41"/>
        </w:numPr>
      </w:pPr>
      <w:r w:rsidRPr="001C14A2">
        <w:t>W przypadku gdy podmiotowe środki dowodowe, w tym oświadczenie, o którym mowa w art. 117</w:t>
      </w:r>
      <w:r w:rsidR="007647CD">
        <w:br/>
      </w:r>
      <w:r w:rsidRPr="001C14A2">
        <w:t>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14:paraId="656A0DFD" w14:textId="5B15BB25" w:rsidR="00054A92" w:rsidRPr="001C14A2" w:rsidRDefault="00054A92" w:rsidP="008D7F14">
      <w:pPr>
        <w:pStyle w:val="Nagwek2"/>
        <w:keepLines w:val="0"/>
        <w:numPr>
          <w:ilvl w:val="1"/>
          <w:numId w:val="41"/>
        </w:numPr>
      </w:pPr>
      <w:r w:rsidRPr="001C14A2">
        <w:t>Poświadczenia zgodności cyfrowego odwzorowania z dokumentem w postaci papierowej,</w:t>
      </w:r>
      <w:r w:rsidR="007647CD">
        <w:br/>
      </w:r>
      <w:r w:rsidRPr="001C14A2">
        <w:t>o którym mowa w pkt 19.1</w:t>
      </w:r>
      <w:r w:rsidR="008D7F14" w:rsidRPr="001C14A2">
        <w:t>2</w:t>
      </w:r>
      <w:r w:rsidRPr="001C14A2">
        <w:t xml:space="preserve">, dokonuje notariusz lub: </w:t>
      </w:r>
    </w:p>
    <w:p w14:paraId="25D4933D" w14:textId="5B4D27F1" w:rsidR="00054A92" w:rsidRPr="001C14A2" w:rsidRDefault="00054A92" w:rsidP="008D7F14">
      <w:pPr>
        <w:pStyle w:val="Nagwek3"/>
        <w:numPr>
          <w:ilvl w:val="2"/>
          <w:numId w:val="41"/>
        </w:numPr>
      </w:pPr>
      <w:r w:rsidRPr="001C14A2">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2AF70E93" w14:textId="2818921C" w:rsidR="00054A92" w:rsidRPr="001C14A2" w:rsidRDefault="00054A92" w:rsidP="008D7F14">
      <w:pPr>
        <w:pStyle w:val="Nagwek3"/>
        <w:numPr>
          <w:ilvl w:val="2"/>
          <w:numId w:val="41"/>
        </w:numPr>
      </w:pPr>
      <w:r w:rsidRPr="001C14A2">
        <w:t>w przypadku przedmiotowego środka dowodowego, oświadczenia, o którym mowa w art. 117 ust. 4 Ustawy PZP (oświadczenie konsorcjanta) lub zobowiązania podmiotu udostępniającego zasoby – odpowiednio Wykonawca lub Wykonawca wspólnie ubiegający się o udzielenie Zamówienia;</w:t>
      </w:r>
    </w:p>
    <w:p w14:paraId="06319440" w14:textId="77777777" w:rsidR="00054A92" w:rsidRPr="001C14A2" w:rsidRDefault="00054A92" w:rsidP="008D7F14">
      <w:pPr>
        <w:pStyle w:val="Nagwek3"/>
        <w:numPr>
          <w:ilvl w:val="2"/>
          <w:numId w:val="41"/>
        </w:numPr>
      </w:pPr>
      <w:r w:rsidRPr="001C14A2">
        <w:t>w przypadku pełnomocnictwa – mocodawca.</w:t>
      </w:r>
    </w:p>
    <w:p w14:paraId="317AB1D4" w14:textId="69419A6A" w:rsidR="00054A92" w:rsidRPr="001C14A2" w:rsidRDefault="00054A92" w:rsidP="008D7F14">
      <w:pPr>
        <w:pStyle w:val="Nagwek2"/>
        <w:keepLines w:val="0"/>
        <w:numPr>
          <w:ilvl w:val="1"/>
          <w:numId w:val="41"/>
        </w:numPr>
      </w:pPr>
      <w:r w:rsidRPr="001C14A2">
        <w:lastRenderedPageBreak/>
        <w:t xml:space="preserve">Przez cyfrowe odwzorowanie, o którym mowa w pkt </w:t>
      </w:r>
      <w:r w:rsidR="00846240" w:rsidRPr="001C14A2">
        <w:t>19.10</w:t>
      </w:r>
      <w:r w:rsidR="00EA6557" w:rsidRPr="001C14A2">
        <w:t>-19.</w:t>
      </w:r>
      <w:r w:rsidR="00846240" w:rsidRPr="001C14A2">
        <w:t>11 i 19.13</w:t>
      </w:r>
      <w:r w:rsidR="00EA6557" w:rsidRPr="001C14A2">
        <w:t>-19.1</w:t>
      </w:r>
      <w:r w:rsidR="00846240" w:rsidRPr="001C14A2">
        <w:t>4</w:t>
      </w:r>
      <w:r w:rsidR="00944154" w:rsidRPr="001C14A2">
        <w:t>, należy rozumieć dokument</w:t>
      </w:r>
      <w:r w:rsidRPr="001C14A2">
        <w:t xml:space="preserve"> elektroniczny będący kopią elektroniczną treści zapisanej w postaci papierowej, umożliwiający zapoznanie się z tą treścią i jej zrozumienie, bez konieczności bezpośredniego dostępu do oryginału (np. plik w formacie .pdf). </w:t>
      </w:r>
    </w:p>
    <w:p w14:paraId="0E05EA83" w14:textId="77777777" w:rsidR="00F4718C" w:rsidRPr="001C14A2" w:rsidRDefault="00054A92" w:rsidP="008D7F14">
      <w:pPr>
        <w:pStyle w:val="Nagwek2"/>
        <w:keepLines w:val="0"/>
        <w:numPr>
          <w:ilvl w:val="1"/>
          <w:numId w:val="41"/>
        </w:numPr>
      </w:pPr>
      <w:r w:rsidRPr="001C14A2">
        <w:t>W przypadku przekazywania przez Wykonawcę dokumentu elektronicznego w formacie poddającym dane kompresji, opatrzenie pliku zawierającego skompresowane dane kwalifikowanym podpisem elektronicznym jest równoznaczne z opatrzeniem wszystkich dokumentów zawartych w tym pliku kwalifikowanym podpisem elektronicznym.</w:t>
      </w:r>
    </w:p>
    <w:p w14:paraId="23B95612" w14:textId="16E95C17" w:rsidR="00F4718C" w:rsidRPr="001C14A2" w:rsidRDefault="00F4718C" w:rsidP="008D7F14">
      <w:pPr>
        <w:pStyle w:val="Nagwek2"/>
        <w:keepLines w:val="0"/>
        <w:numPr>
          <w:ilvl w:val="1"/>
          <w:numId w:val="41"/>
        </w:numPr>
      </w:pPr>
      <w:r w:rsidRPr="001C14A2">
        <w:t>W przypadku wskazania przez Wykonawcę dostępności podmiotowych środków dowodowych,</w:t>
      </w:r>
      <w:r w:rsidR="007647CD">
        <w:br/>
      </w:r>
      <w:r w:rsidRPr="001C14A2">
        <w:t>w postaci elektronicznej, pod określonymi adresami internetowymi ogólnodostępnych i bezpłatnych baz danych, o których mowa w art. 127 ust. 1 pkt 1) Ustawy PZP, Zamawiający może żądać</w:t>
      </w:r>
      <w:r w:rsidR="007647CD">
        <w:br/>
      </w:r>
      <w:r w:rsidRPr="001C14A2">
        <w:t>od Wykonawcy przedstawienia tłumaczenia na język polski wskazanych przez Wykonawcę i pobranych samodzielnie przez Zamawiającego podmiotowych środków dowodowych.</w:t>
      </w:r>
    </w:p>
    <w:p w14:paraId="3982CBC4" w14:textId="6D24AFE7" w:rsidR="00F4718C" w:rsidRPr="001C14A2" w:rsidRDefault="00F4718C" w:rsidP="008D7F14">
      <w:pPr>
        <w:pStyle w:val="Nagwek2"/>
        <w:keepLines w:val="0"/>
        <w:numPr>
          <w:ilvl w:val="1"/>
          <w:numId w:val="41"/>
        </w:numPr>
      </w:pPr>
      <w:r w:rsidRPr="001C14A2">
        <w:t>Szczegółowy sposób sporządzania oraz przekazywania Ofert, oświadczenia JEDZ, podmiotowych środków dowodowych, przedmiotowych środków dowodowych oraz innych informacji, oświadczeń</w:t>
      </w:r>
      <w:r w:rsidR="007647CD">
        <w:br/>
      </w:r>
      <w:r w:rsidRPr="001C14A2">
        <w:t>lub dokumentów, przekazywanych w Postępowaniu określa rozporządzenie Prezesa Rady Ministrów</w:t>
      </w:r>
      <w:r w:rsidR="007647CD">
        <w:br/>
      </w:r>
      <w:r w:rsidRPr="001C14A2">
        <w:t>z dnia 30 grudnia 2020 r. w sprawie sposobu sporządzania i przekazywania informacji oraz wymagań technicznych dla dokumentów elektronicznych oraz środków komunikacji elektronicznej</w:t>
      </w:r>
      <w:r w:rsidR="007647CD">
        <w:br/>
      </w:r>
      <w:r w:rsidRPr="001C14A2">
        <w:t>w postępowaniu o udzielenie zamówienia publicznego lub konkursie (Dz.U. z 2020 r. poz. 2452).</w:t>
      </w:r>
    </w:p>
    <w:p w14:paraId="389C8004" w14:textId="7B365B93" w:rsidR="00F4718C" w:rsidRPr="001C14A2" w:rsidRDefault="00F4718C" w:rsidP="008D7F14">
      <w:pPr>
        <w:pStyle w:val="Nagwek2"/>
        <w:keepLines w:val="0"/>
        <w:numPr>
          <w:ilvl w:val="1"/>
          <w:numId w:val="41"/>
        </w:numPr>
        <w:rPr>
          <w:b/>
        </w:rPr>
      </w:pPr>
      <w:r w:rsidRPr="001C14A2">
        <w:rPr>
          <w:b/>
        </w:rPr>
        <w:t>Tajemnica przedsiębiorstwa.</w:t>
      </w:r>
    </w:p>
    <w:p w14:paraId="6B3C2CDD" w14:textId="765B4C3B" w:rsidR="00F4718C" w:rsidRPr="001C14A2" w:rsidRDefault="00F4718C" w:rsidP="008D7F14">
      <w:pPr>
        <w:pStyle w:val="Nagwek3"/>
        <w:numPr>
          <w:ilvl w:val="2"/>
          <w:numId w:val="41"/>
        </w:numPr>
      </w:pPr>
      <w:r w:rsidRPr="001C14A2">
        <w:t xml:space="preserve"> Wszelkie informacje stanowiące tajemnicę przedsiębiorstwa w rozumieniu ustawy z dnia 16 kwietnia 1993 r. o zwalczaniu nieuczciwej konkurencji (</w:t>
      </w:r>
      <w:proofErr w:type="spellStart"/>
      <w:r w:rsidRPr="001C14A2">
        <w:t>t.j</w:t>
      </w:r>
      <w:proofErr w:type="spellEnd"/>
      <w:r w:rsidRPr="001C14A2">
        <w:t>. Dz. U. z 2022 r. poz. 1233</w:t>
      </w:r>
      <w:r w:rsidR="00CB2D26" w:rsidRPr="001C14A2">
        <w:t xml:space="preserve"> ze zm.</w:t>
      </w:r>
      <w:r w:rsidRPr="001C14A2">
        <w:t xml:space="preserve">) (dalej: Ustawa </w:t>
      </w:r>
      <w:proofErr w:type="spellStart"/>
      <w:r w:rsidRPr="001C14A2">
        <w:t>oznk</w:t>
      </w:r>
      <w:proofErr w:type="spellEnd"/>
      <w:r w:rsidRPr="001C14A2">
        <w:t>), które Wykonawca zastrzeże, jako tajemnicę przedsiębiorstwa, powinny zostać złożone w osobnym pliku, w sekcji Systemu Zakupowego „Dokumenty”, w katalogu „Dokument niejawny</w:t>
      </w:r>
      <w:r w:rsidR="00CB2D26" w:rsidRPr="001C14A2">
        <w:t xml:space="preserve"> (tajemnica przedsiębiorstwa)” </w:t>
      </w:r>
      <w:r w:rsidRPr="001C14A2">
        <w:t>zgodnie z postanowieniami opisanymi w pkt 4.3.4 podręcznika „Szczegółowa instrukcja korzyst</w:t>
      </w:r>
      <w:r w:rsidR="00193A87" w:rsidRPr="001C14A2">
        <w:t>ania z Systemu Zakupowego</w:t>
      </w:r>
      <w:r w:rsidRPr="001C14A2">
        <w:t xml:space="preserve"> dla Wykonawców”.</w:t>
      </w:r>
    </w:p>
    <w:p w14:paraId="1BF17D9D" w14:textId="389DF0EE" w:rsidR="00F4718C" w:rsidRPr="001C14A2" w:rsidRDefault="00F4718C" w:rsidP="008D7F14">
      <w:pPr>
        <w:pStyle w:val="Nagwek3"/>
        <w:numPr>
          <w:ilvl w:val="2"/>
          <w:numId w:val="41"/>
        </w:numPr>
      </w:pPr>
      <w:r w:rsidRPr="001C14A2">
        <w:t>Wykonaw</w:t>
      </w:r>
      <w:r w:rsidR="00193A87" w:rsidRPr="001C14A2">
        <w:t>ca jest zobowiązany uzasadnić (zalecana</w:t>
      </w:r>
      <w:r w:rsidR="009A10F9" w:rsidRPr="001C14A2">
        <w:t xml:space="preserve"> forma</w:t>
      </w:r>
      <w:r w:rsidRPr="001C14A2">
        <w:t xml:space="preserve"> odrębnego dokumentu załączonego do Oferty), dlaczego zastrzeżone przez niego informacje stanowią tajemnicę przedsiębiorstwa</w:t>
      </w:r>
      <w:r w:rsidR="007647CD">
        <w:br/>
      </w:r>
      <w:r w:rsidRPr="001C14A2">
        <w:t xml:space="preserve">w rozumieniu art. 11 ust. 2 Ustawy </w:t>
      </w:r>
      <w:proofErr w:type="spellStart"/>
      <w:r w:rsidRPr="001C14A2">
        <w:t>oznk</w:t>
      </w:r>
      <w:proofErr w:type="spellEnd"/>
      <w:r w:rsidRPr="001C14A2">
        <w:t>, w szczególności musi wykazać, iż zastrzeżone przez niego informacje stanowią informacje techniczne, technologiczne, organizacyjne przedsiębiorstwa lub inne informacje posiadające wartość gospodarczą, które jako całość lub w szczególnym zestawieniu</w:t>
      </w:r>
      <w:r w:rsidR="007647CD">
        <w:br/>
      </w:r>
      <w:r w:rsidRPr="001C14A2">
        <w:t>i zbiorze ich elementów nie są powszechnie znane osobom zwykle zajmującym się tym rodzajem informacji albo nie są łatwo dostępne dla takich osób, o ile uprawniony do korzystania z informacji</w:t>
      </w:r>
      <w:r w:rsidR="007647CD">
        <w:br/>
      </w:r>
      <w:r w:rsidRPr="001C14A2">
        <w:t>lub rozporządzania nimi podjął, przy zachowaniu należytej staranności, działania w celu utrzymania ich w poufności i pod rygorem uznania przez Zamawiającego ww. zastr</w:t>
      </w:r>
      <w:r w:rsidR="00CB2D26" w:rsidRPr="001C14A2">
        <w:t xml:space="preserve">zeżenia jako nieskuteczne. </w:t>
      </w:r>
      <w:r w:rsidRPr="001C14A2">
        <w:t xml:space="preserve">Uzasadnienie zastrzeżenia tajemnicy nie może stanowić tajemnicy przedsiębiorstwa. </w:t>
      </w:r>
    </w:p>
    <w:p w14:paraId="3D1FA7F5" w14:textId="0F95BBCB" w:rsidR="00F4718C" w:rsidRPr="001C14A2" w:rsidRDefault="00F4718C" w:rsidP="008D7F14">
      <w:pPr>
        <w:pStyle w:val="Nagwek3"/>
        <w:numPr>
          <w:ilvl w:val="2"/>
          <w:numId w:val="41"/>
        </w:numPr>
      </w:pPr>
      <w:r w:rsidRPr="001C14A2">
        <w:t xml:space="preserve">Brak uzasadnienia, o którym mowa w pkt </w:t>
      </w:r>
      <w:r w:rsidR="00846240" w:rsidRPr="001C14A2">
        <w:t>19.19</w:t>
      </w:r>
      <w:r w:rsidRPr="001C14A2">
        <w:t>.2 SWZ, spowoduje uznanie</w:t>
      </w:r>
      <w:r w:rsidR="007647CD">
        <w:br/>
      </w:r>
      <w:r w:rsidRPr="001C14A2">
        <w:t>przez Zamawiającego, że zastrzeżenie przez Wykonawcę informacji jako tajemnica przedsiębiorstwa,</w:t>
      </w:r>
      <w:r w:rsidR="007647CD">
        <w:br/>
      </w:r>
      <w:r w:rsidRPr="001C14A2">
        <w:t>jest nieskuteczne.</w:t>
      </w:r>
    </w:p>
    <w:p w14:paraId="24B7B4BC" w14:textId="77777777" w:rsidR="00F4718C" w:rsidRPr="001C14A2" w:rsidRDefault="00F4718C" w:rsidP="008D7F14">
      <w:pPr>
        <w:pStyle w:val="Nagwek3"/>
        <w:numPr>
          <w:ilvl w:val="2"/>
          <w:numId w:val="41"/>
        </w:numPr>
      </w:pPr>
      <w:r w:rsidRPr="001C14A2">
        <w:t xml:space="preserve">Wykonawca nie może zastrzec nazwy (albo imienia i nazwiska) oraz siedziby lub miejsca prowadzonej działalności gospodarczej (albo miejsca zamieszkania), jak również ceny lub kosztu zawartego w Ofercie. </w:t>
      </w:r>
    </w:p>
    <w:p w14:paraId="4BB5BB8C" w14:textId="77777777" w:rsidR="00CB2D26" w:rsidRPr="001C14A2" w:rsidRDefault="00F4718C" w:rsidP="008D7F14">
      <w:pPr>
        <w:pStyle w:val="Nagwek3"/>
        <w:numPr>
          <w:ilvl w:val="2"/>
          <w:numId w:val="41"/>
        </w:numPr>
      </w:pPr>
      <w:r w:rsidRPr="001C14A2">
        <w:t>Zastrzeżenie informacji, danych, dokumentów lub oświadczeń nie stanowiących tajemnicy przedsięb</w:t>
      </w:r>
      <w:r w:rsidR="00CB2D26" w:rsidRPr="001C14A2">
        <w:t>iorstwa w rozumieniu przepisów U</w:t>
      </w:r>
      <w:r w:rsidRPr="001C14A2">
        <w:t xml:space="preserve">stawy </w:t>
      </w:r>
      <w:proofErr w:type="spellStart"/>
      <w:r w:rsidR="00CB2D26" w:rsidRPr="001C14A2">
        <w:t>oznk</w:t>
      </w:r>
      <w:proofErr w:type="spellEnd"/>
      <w:r w:rsidR="00CB2D26" w:rsidRPr="001C14A2">
        <w:t xml:space="preserve"> </w:t>
      </w:r>
      <w:r w:rsidRPr="001C14A2">
        <w:t>spowoduje ich odtajnienie.</w:t>
      </w:r>
    </w:p>
    <w:p w14:paraId="197BFD1B" w14:textId="77777777" w:rsidR="00CB2D26" w:rsidRPr="001C14A2" w:rsidRDefault="00CB2D26" w:rsidP="008D7F14">
      <w:pPr>
        <w:pStyle w:val="Nagwek2"/>
        <w:keepLines w:val="0"/>
        <w:numPr>
          <w:ilvl w:val="1"/>
          <w:numId w:val="41"/>
        </w:numPr>
        <w:rPr>
          <w:u w:val="single"/>
        </w:rPr>
      </w:pPr>
      <w:r w:rsidRPr="001C14A2">
        <w:rPr>
          <w:u w:val="single"/>
        </w:rPr>
        <w:t>Informacje pozostałe:</w:t>
      </w:r>
    </w:p>
    <w:p w14:paraId="22622D84" w14:textId="7BA20ECE" w:rsidR="00CB2D26" w:rsidRPr="001C14A2" w:rsidRDefault="00CB2D26" w:rsidP="008D7F14">
      <w:pPr>
        <w:pStyle w:val="Nagwek2"/>
        <w:keepLines w:val="0"/>
        <w:numPr>
          <w:ilvl w:val="1"/>
          <w:numId w:val="41"/>
        </w:numPr>
      </w:pPr>
      <w:r w:rsidRPr="001C14A2">
        <w:t>Wykonawca ponosi wszelkie koszty związane z przygotowaniem i złożeniem Oferty.</w:t>
      </w:r>
      <w:r w:rsidR="007647CD">
        <w:br/>
      </w:r>
      <w:r w:rsidRPr="001C14A2">
        <w:t>Zamawiający nie przewiduje zwrotu kosztów udziału w Postępowaniu.</w:t>
      </w:r>
    </w:p>
    <w:p w14:paraId="18E93133" w14:textId="77777777" w:rsidR="00CB2D26" w:rsidRPr="001C14A2" w:rsidRDefault="00CB2D26" w:rsidP="008D7F14">
      <w:pPr>
        <w:pStyle w:val="Nagwek2"/>
        <w:keepLines w:val="0"/>
        <w:numPr>
          <w:ilvl w:val="1"/>
          <w:numId w:val="41"/>
        </w:numPr>
      </w:pPr>
      <w:r w:rsidRPr="001C14A2">
        <w:t>Wykonawca może przed upływem terminu do składania Ofert wycofać Ofertę.</w:t>
      </w:r>
    </w:p>
    <w:p w14:paraId="17586979" w14:textId="42168D37" w:rsidR="00CB2D26" w:rsidRPr="001C14A2" w:rsidRDefault="00CB2D26" w:rsidP="008D7F14">
      <w:pPr>
        <w:pStyle w:val="Nagwek2"/>
        <w:keepLines w:val="0"/>
        <w:numPr>
          <w:ilvl w:val="1"/>
          <w:numId w:val="41"/>
        </w:numPr>
      </w:pPr>
      <w:r w:rsidRPr="001C14A2">
        <w:lastRenderedPageBreak/>
        <w:t>Wycofanie Oferty odbywa się w sposób opisany w pkt 5</w:t>
      </w:r>
      <w:r w:rsidR="00E41451" w:rsidRPr="001C14A2">
        <w:t xml:space="preserve">.9 instrukcji dla Wykonawców - </w:t>
      </w:r>
      <w:r w:rsidRPr="001C14A2">
        <w:t>„Szczegółowa instrukcja korzystania z Systemu Zakupowego dla Wykonawców”.</w:t>
      </w:r>
    </w:p>
    <w:p w14:paraId="4CE85830" w14:textId="77777777" w:rsidR="00CB2D26" w:rsidRPr="001C14A2" w:rsidRDefault="00CB2D26" w:rsidP="008D7F14">
      <w:pPr>
        <w:pStyle w:val="Nagwek1"/>
        <w:numPr>
          <w:ilvl w:val="0"/>
          <w:numId w:val="41"/>
        </w:numPr>
        <w:ind w:left="567" w:hanging="567"/>
      </w:pPr>
      <w:r w:rsidRPr="001C14A2">
        <w:t>SPOSÓB ORAZ TERMIN SKŁADANIA I OTWARCIA OFERT</w:t>
      </w:r>
    </w:p>
    <w:p w14:paraId="4E9C2475" w14:textId="4D9DB799" w:rsidR="00535E9B" w:rsidRPr="001C14A2" w:rsidRDefault="00CB2D26" w:rsidP="008D7F14">
      <w:pPr>
        <w:pStyle w:val="Nagwek2"/>
        <w:keepLines w:val="0"/>
        <w:numPr>
          <w:ilvl w:val="1"/>
          <w:numId w:val="41"/>
        </w:numPr>
      </w:pPr>
      <w:r w:rsidRPr="001C14A2">
        <w:t xml:space="preserve">Ofertę należy złożyć za pośrednictwem Systemu Zakupowego dostępnego pod adresem: </w:t>
      </w:r>
      <w:r w:rsidRPr="001C14A2">
        <w:rPr>
          <w:color w:val="36A9E1" w:themeColor="accent5"/>
        </w:rPr>
        <w:t xml:space="preserve">https://swpp2.gkpge.pl </w:t>
      </w:r>
      <w:r w:rsidR="0051070C" w:rsidRPr="001C14A2">
        <w:t>w terminie do dnia 16.12.2025 r., godz. 11:00</w:t>
      </w:r>
      <w:r w:rsidRPr="001C14A2">
        <w:t xml:space="preserve"> . </w:t>
      </w:r>
    </w:p>
    <w:p w14:paraId="3F4D89F0" w14:textId="77777777" w:rsidR="00535E9B" w:rsidRPr="001C14A2" w:rsidRDefault="00CB2D26" w:rsidP="00842A55">
      <w:pPr>
        <w:pStyle w:val="Nagwek2"/>
        <w:keepLines w:val="0"/>
        <w:numPr>
          <w:ilvl w:val="0"/>
          <w:numId w:val="0"/>
        </w:numPr>
        <w:ind w:left="1191"/>
      </w:pPr>
      <w:r w:rsidRPr="001C14A2">
        <w:t xml:space="preserve">Określony w SWZ termin składania Ofert jest aktualny przy założeniu braku modyfikacji terminu w trakcie trwania Postępowania. W przypadku modyfikacji terminu składania Ofert należy uwzględniać terminy wskazane na stronie internetowej prowadzonego Postępowania. </w:t>
      </w:r>
    </w:p>
    <w:p w14:paraId="01EE077F" w14:textId="7492D04A" w:rsidR="00CB2D26" w:rsidRPr="001C14A2" w:rsidRDefault="00CB2D26" w:rsidP="00842A55">
      <w:pPr>
        <w:pStyle w:val="Nagwek2"/>
        <w:keepLines w:val="0"/>
        <w:numPr>
          <w:ilvl w:val="0"/>
          <w:numId w:val="0"/>
        </w:numPr>
        <w:ind w:left="1191"/>
      </w:pPr>
      <w:r w:rsidRPr="001C14A2">
        <w:rPr>
          <w:b/>
        </w:rPr>
        <w:t>UWAGA!</w:t>
      </w:r>
    </w:p>
    <w:p w14:paraId="4DA89673" w14:textId="153D0F7F" w:rsidR="00CB2D26" w:rsidRPr="001C14A2" w:rsidRDefault="00CB2D26" w:rsidP="00842A55">
      <w:pPr>
        <w:pStyle w:val="Nagwek2"/>
        <w:keepLines w:val="0"/>
        <w:numPr>
          <w:ilvl w:val="0"/>
          <w:numId w:val="0"/>
        </w:numPr>
        <w:ind w:left="1191"/>
        <w:rPr>
          <w:b/>
        </w:rPr>
      </w:pPr>
      <w:r w:rsidRPr="001C14A2">
        <w:rPr>
          <w:b/>
        </w:rPr>
        <w:t>Za termin złożenia Oferty przyjmuje się datę i godzinę wpływu Oferty na serwer,</w:t>
      </w:r>
      <w:r w:rsidR="007647CD">
        <w:rPr>
          <w:b/>
        </w:rPr>
        <w:br/>
      </w:r>
      <w:r w:rsidRPr="001C14A2">
        <w:rPr>
          <w:b/>
        </w:rPr>
        <w:t>a nie datę i godzinę jej wysłania przez Wykonawcę. Po upływie terminu wskazanego powyżej nie będzie możliwe złożenie Oferty dlatego Zamawiający rekomenduje,</w:t>
      </w:r>
      <w:r w:rsidR="007647CD">
        <w:rPr>
          <w:b/>
        </w:rPr>
        <w:br/>
      </w:r>
      <w:r w:rsidRPr="001C14A2">
        <w:rPr>
          <w:b/>
        </w:rPr>
        <w:t xml:space="preserve">aby Oferty składać z odpowiednim wyprzedzeniem. </w:t>
      </w:r>
    </w:p>
    <w:p w14:paraId="2B669F0D" w14:textId="77777777" w:rsidR="00CB2D26" w:rsidRPr="001C14A2" w:rsidRDefault="00CB2D26" w:rsidP="008D7F14">
      <w:pPr>
        <w:pStyle w:val="Nagwek2"/>
        <w:keepLines w:val="0"/>
        <w:numPr>
          <w:ilvl w:val="1"/>
          <w:numId w:val="41"/>
        </w:numPr>
      </w:pPr>
      <w:r w:rsidRPr="001C14A2">
        <w:t>Zamawiający, przed otwarciem Ofert, udostępni na stronie internetowej prowadzonego Postępowania informację o kwocie, jaką zamierza przeznaczyć na sfinansowanie Zamówienia.</w:t>
      </w:r>
    </w:p>
    <w:p w14:paraId="55CB5C5C" w14:textId="6C7F417C" w:rsidR="006261BB" w:rsidRPr="001C14A2" w:rsidRDefault="00CB2D26" w:rsidP="008D7F14">
      <w:pPr>
        <w:pStyle w:val="Nagwek2"/>
        <w:keepLines w:val="0"/>
        <w:numPr>
          <w:ilvl w:val="1"/>
          <w:numId w:val="41"/>
        </w:numPr>
      </w:pPr>
      <w:r w:rsidRPr="001C14A2">
        <w:rPr>
          <w:b/>
        </w:rPr>
        <w:t xml:space="preserve">Otwarcie Ofert nastąpi przy użyciu Systemu Zakupowego </w:t>
      </w:r>
      <w:r w:rsidR="0051070C" w:rsidRPr="001C14A2">
        <w:rPr>
          <w:b/>
        </w:rPr>
        <w:t>w dniu  16.12.2025r., godz. 12:00</w:t>
      </w:r>
    </w:p>
    <w:p w14:paraId="530E1EA4" w14:textId="3D159C17" w:rsidR="006261BB" w:rsidRPr="001C14A2" w:rsidRDefault="00CB2D26" w:rsidP="008D7F14">
      <w:pPr>
        <w:pStyle w:val="Nagwek3"/>
        <w:numPr>
          <w:ilvl w:val="2"/>
          <w:numId w:val="41"/>
        </w:numPr>
      </w:pPr>
      <w:r w:rsidRPr="001C14A2">
        <w:t xml:space="preserve">W przypadku </w:t>
      </w:r>
      <w:r w:rsidR="006261BB" w:rsidRPr="001C14A2">
        <w:t>awarii Systemu Zakupowego</w:t>
      </w:r>
      <w:r w:rsidRPr="001C14A2">
        <w:t>, która powoduje brak możliwości otwarcia Ofert w terminie określonym przez Zamawiającego, otwarcie Ofert nastąpi niezwłocznie po usunięciu awarii.</w:t>
      </w:r>
      <w:r w:rsidR="007647CD">
        <w:br/>
      </w:r>
      <w:r w:rsidRPr="001C14A2">
        <w:t>W takim przypadku Zamawiający poinformuje o zmianie terminu otwarcia Ofert na stronie internetowej prowadzonego Postępowania.</w:t>
      </w:r>
    </w:p>
    <w:p w14:paraId="448D121F" w14:textId="04949468" w:rsidR="006261BB" w:rsidRPr="001C14A2" w:rsidRDefault="006261BB" w:rsidP="008D7F14">
      <w:pPr>
        <w:pStyle w:val="Nagwek3"/>
        <w:numPr>
          <w:ilvl w:val="2"/>
          <w:numId w:val="41"/>
        </w:numPr>
      </w:pPr>
      <w:r w:rsidRPr="001C14A2">
        <w:t xml:space="preserve">Nie przewiduje się publicznego otwarcia Ofert.  </w:t>
      </w:r>
    </w:p>
    <w:p w14:paraId="2B339A01" w14:textId="77777777" w:rsidR="00CB2D26" w:rsidRPr="001C14A2" w:rsidRDefault="00CB2D26" w:rsidP="008D7F14">
      <w:pPr>
        <w:pStyle w:val="Nagwek2"/>
        <w:keepLines w:val="0"/>
        <w:numPr>
          <w:ilvl w:val="1"/>
          <w:numId w:val="41"/>
        </w:numPr>
      </w:pPr>
      <w:r w:rsidRPr="001C14A2">
        <w:t>Zamawiający, niezwłocznie po otwarciu Ofert, udostępni na stronie internetowej prowadzonego Postępowania informacje o:</w:t>
      </w:r>
    </w:p>
    <w:p w14:paraId="07FE6D8D" w14:textId="77777777" w:rsidR="00CB2D26" w:rsidRPr="001C14A2" w:rsidRDefault="00CB2D26" w:rsidP="008D7F14">
      <w:pPr>
        <w:pStyle w:val="Nagwek3"/>
        <w:numPr>
          <w:ilvl w:val="2"/>
          <w:numId w:val="41"/>
        </w:numPr>
      </w:pPr>
      <w:r w:rsidRPr="001C14A2">
        <w:t xml:space="preserve">nazwach albo imionach i nazwiskach oraz siedzibach lub miejscach prowadzonej działalności gospodarczej albo miejscach zamieszkania Wykonawców, których Oferty zostały otwarte; </w:t>
      </w:r>
    </w:p>
    <w:p w14:paraId="4DE543B3" w14:textId="04AD50B9" w:rsidR="00CB2D26" w:rsidRPr="001C14A2" w:rsidRDefault="00CB2D26" w:rsidP="008D7F14">
      <w:pPr>
        <w:pStyle w:val="Nagwek3"/>
        <w:numPr>
          <w:ilvl w:val="2"/>
          <w:numId w:val="41"/>
        </w:numPr>
      </w:pPr>
      <w:r w:rsidRPr="001C14A2">
        <w:t>cenach lub kosztach zawartych w Ofertach.</w:t>
      </w:r>
    </w:p>
    <w:p w14:paraId="1AC0DEC2" w14:textId="77777777" w:rsidR="006261BB" w:rsidRPr="001C14A2" w:rsidRDefault="006261BB" w:rsidP="008D7F14">
      <w:pPr>
        <w:pStyle w:val="Nagwek1"/>
        <w:numPr>
          <w:ilvl w:val="0"/>
          <w:numId w:val="41"/>
        </w:numPr>
        <w:ind w:left="567" w:hanging="567"/>
      </w:pPr>
      <w:r w:rsidRPr="001C14A2">
        <w:t>SPOSÓB OBLICZENIA CENY</w:t>
      </w:r>
    </w:p>
    <w:p w14:paraId="76059FAC" w14:textId="5EE37AC5" w:rsidR="006261BB" w:rsidRPr="001C14A2" w:rsidRDefault="006261BB" w:rsidP="008D7F14">
      <w:pPr>
        <w:pStyle w:val="Nagwek2"/>
        <w:keepLines w:val="0"/>
        <w:numPr>
          <w:ilvl w:val="1"/>
          <w:numId w:val="41"/>
        </w:numPr>
      </w:pPr>
      <w:r w:rsidRPr="001C14A2">
        <w:t>Cena Oferty musi być podana w polskich złotych. Całość rozliczeń między Zamawiającym,</w:t>
      </w:r>
      <w:r w:rsidR="007647CD">
        <w:br/>
      </w:r>
      <w:r w:rsidRPr="001C14A2">
        <w:t xml:space="preserve">a Wykonawcą będzie prowadzona w złotych polskich. </w:t>
      </w:r>
    </w:p>
    <w:p w14:paraId="7EDBB538" w14:textId="346794FA" w:rsidR="006261BB" w:rsidRPr="001C14A2" w:rsidRDefault="006261BB" w:rsidP="008D7F14">
      <w:pPr>
        <w:pStyle w:val="Nagwek2"/>
        <w:keepLines w:val="0"/>
        <w:numPr>
          <w:ilvl w:val="1"/>
          <w:numId w:val="41"/>
        </w:numPr>
      </w:pPr>
      <w:r w:rsidRPr="001C14A2">
        <w:t>Cena Oferty uwzględnia wszelkiego rodzaju opłaty oraz podatki oraz wszystkie koszty związane</w:t>
      </w:r>
      <w:r w:rsidR="007647CD">
        <w:br/>
      </w:r>
      <w:r w:rsidRPr="001C14A2">
        <w:t>z realizacją Zamówienia, transport, ewentualne upusty i rabaty oraz pozostałe składniki cenotwórcze. Podana cena nie ulega zmianie przez okres realizacji (wykonania) Zamówienia, z zastrzeżeniem warunków wynikających z projektowanych postanowień Umowy lub Ustawy PZP.</w:t>
      </w:r>
    </w:p>
    <w:p w14:paraId="3257C29A" w14:textId="71CD3B80" w:rsidR="006261BB" w:rsidRPr="001C14A2" w:rsidRDefault="006261BB" w:rsidP="008D7F14">
      <w:pPr>
        <w:pStyle w:val="Nagwek2"/>
        <w:keepLines w:val="0"/>
        <w:numPr>
          <w:ilvl w:val="1"/>
          <w:numId w:val="41"/>
        </w:numPr>
      </w:pPr>
      <w:r w:rsidRPr="001C14A2">
        <w:t xml:space="preserve">Wykonawca określi w Formularzu Oferty cenę realizacji Przedmiotu Zamówienia poprzez wskazanie ceny netto, </w:t>
      </w:r>
      <w:r w:rsidR="00FE2FDB" w:rsidRPr="001C14A2">
        <w:t xml:space="preserve">wartości </w:t>
      </w:r>
      <w:r w:rsidRPr="001C14A2">
        <w:t>podatku VAT oraz ceny brutto Zamówienia zgodnie z tabelą zamieszczoną</w:t>
      </w:r>
      <w:r w:rsidR="007647CD">
        <w:br/>
      </w:r>
      <w:r w:rsidRPr="001C14A2">
        <w:t xml:space="preserve">w Formularzu Oferty. </w:t>
      </w:r>
    </w:p>
    <w:p w14:paraId="461CE8CF" w14:textId="77777777" w:rsidR="006261BB" w:rsidRPr="001C14A2" w:rsidRDefault="006261BB" w:rsidP="008D7F14">
      <w:pPr>
        <w:pStyle w:val="Nagwek2"/>
        <w:keepLines w:val="0"/>
        <w:numPr>
          <w:ilvl w:val="1"/>
          <w:numId w:val="41"/>
        </w:numPr>
      </w:pPr>
      <w:r w:rsidRPr="001C14A2">
        <w:t>Do porównania Ofert brana będzie pod uwagę cena całkowita brutto za wykonanie Zamówienia.</w:t>
      </w:r>
    </w:p>
    <w:p w14:paraId="55A9C302" w14:textId="74168458" w:rsidR="006261BB" w:rsidRPr="001C14A2" w:rsidRDefault="006261BB" w:rsidP="008D7F14">
      <w:pPr>
        <w:pStyle w:val="Nagwek2"/>
        <w:keepLines w:val="0"/>
        <w:numPr>
          <w:ilvl w:val="1"/>
          <w:numId w:val="41"/>
        </w:numPr>
      </w:pPr>
      <w:r w:rsidRPr="001C14A2">
        <w:t xml:space="preserve">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w:t>
      </w:r>
      <w:r w:rsidRPr="001C14A2">
        <w:lastRenderedPageBreak/>
        <w:t>kursu NBP w dniu ukazania się ogłoszenia o Zamówieniu w Dzienniku Urzędowym Unii Europejskiej, wskazana kwota zostanie przeliczona na PLN według średniego kursu NBP obowiązującego</w:t>
      </w:r>
      <w:r w:rsidR="007647CD">
        <w:br/>
      </w:r>
      <w:r w:rsidRPr="001C14A2">
        <w:t>w najbliższym dniu po dniu publikacji ogłoszenia o Zamówieniu.</w:t>
      </w:r>
    </w:p>
    <w:p w14:paraId="59BEB9AA" w14:textId="77777777" w:rsidR="00FE2FDB" w:rsidRPr="001C14A2" w:rsidRDefault="00FE2FDB" w:rsidP="008D7F14">
      <w:pPr>
        <w:pStyle w:val="Nagwek1"/>
        <w:numPr>
          <w:ilvl w:val="0"/>
          <w:numId w:val="41"/>
        </w:numPr>
        <w:ind w:left="567" w:hanging="567"/>
      </w:pPr>
      <w:r w:rsidRPr="001C14A2">
        <w:t>OPIS KRYTERIÓW OCENY OFERT WRAZ Z PODANIEM WAG TYCH KRYTERIÓW I SPOSOBU OCENY OFERT</w:t>
      </w:r>
    </w:p>
    <w:p w14:paraId="6C4312CE" w14:textId="4532327D" w:rsidR="00FE2FDB" w:rsidRPr="001C14A2" w:rsidRDefault="00FE2FDB" w:rsidP="008D7F14">
      <w:pPr>
        <w:pStyle w:val="Nagwek2"/>
        <w:keepLines w:val="0"/>
        <w:numPr>
          <w:ilvl w:val="1"/>
          <w:numId w:val="41"/>
        </w:numPr>
      </w:pPr>
      <w:r w:rsidRPr="001C14A2">
        <w:t>Spośród Ofert niepodlegających odrzuceniu, Zamawiający wybierze najkorzystniejszą Ofertę kierując s</w:t>
      </w:r>
      <w:r w:rsidR="00944154" w:rsidRPr="001C14A2">
        <w:t xml:space="preserve">ię kryterium: </w:t>
      </w:r>
      <w:r w:rsidRPr="001C14A2">
        <w:rPr>
          <w:b/>
        </w:rPr>
        <w:t>„Cena brutto” – waga 100%</w:t>
      </w:r>
      <w:r w:rsidRPr="001C14A2">
        <w:t xml:space="preserve"> </w:t>
      </w:r>
      <w:r w:rsidRPr="001C14A2">
        <w:rPr>
          <w:b/>
        </w:rPr>
        <w:t>to jest 100 pkt</w:t>
      </w:r>
    </w:p>
    <w:p w14:paraId="17A0C84F" w14:textId="240E7A43" w:rsidR="00FE2FDB" w:rsidRPr="001C14A2" w:rsidRDefault="00FE2FDB" w:rsidP="008D7F14">
      <w:pPr>
        <w:pStyle w:val="Nagwek2"/>
        <w:keepLines w:val="0"/>
        <w:numPr>
          <w:ilvl w:val="1"/>
          <w:numId w:val="41"/>
        </w:numPr>
      </w:pPr>
      <w:r w:rsidRPr="001C14A2">
        <w:t>W kryterium Cena brutto przyznane zostaną punkty zgodnie z poniższym wzorem:</w:t>
      </w:r>
    </w:p>
    <w:p w14:paraId="2561610E" w14:textId="601228FC" w:rsidR="00FE2FDB" w:rsidRPr="001C14A2" w:rsidRDefault="00FE2FDB" w:rsidP="00842A55">
      <w:pPr>
        <w:jc w:val="center"/>
        <w:rPr>
          <w:b/>
        </w:rPr>
      </w:pPr>
      <w:proofErr w:type="spellStart"/>
      <w:r w:rsidRPr="001C14A2">
        <w:rPr>
          <w:b/>
        </w:rPr>
        <w:t>C</w:t>
      </w:r>
      <w:r w:rsidRPr="001C14A2">
        <w:rPr>
          <w:b/>
          <w:vertAlign w:val="subscript"/>
        </w:rPr>
        <w:t>min</w:t>
      </w:r>
      <w:proofErr w:type="spellEnd"/>
    </w:p>
    <w:p w14:paraId="23D520DE" w14:textId="196679D2" w:rsidR="00FE2FDB" w:rsidRPr="001C14A2" w:rsidRDefault="00FE2FDB" w:rsidP="00842A55">
      <w:pPr>
        <w:jc w:val="center"/>
      </w:pPr>
      <w:r w:rsidRPr="001C14A2">
        <w:rPr>
          <w:b/>
        </w:rPr>
        <w:t>C</w:t>
      </w:r>
      <w:r w:rsidRPr="001C14A2">
        <w:t xml:space="preserve"> = ---------------------  x </w:t>
      </w:r>
      <w:r w:rsidRPr="001C14A2">
        <w:rPr>
          <w:b/>
        </w:rPr>
        <w:t>100 pkt</w:t>
      </w:r>
    </w:p>
    <w:p w14:paraId="425AA2C4" w14:textId="766C4BCA" w:rsidR="00FE2FDB" w:rsidRPr="001C14A2" w:rsidRDefault="00FE2FDB" w:rsidP="00842A55">
      <w:pPr>
        <w:jc w:val="center"/>
        <w:rPr>
          <w:b/>
        </w:rPr>
      </w:pPr>
      <w:r w:rsidRPr="001C14A2">
        <w:rPr>
          <w:b/>
        </w:rPr>
        <w:t>C</w:t>
      </w:r>
      <w:r w:rsidRPr="001C14A2">
        <w:rPr>
          <w:b/>
          <w:vertAlign w:val="subscript"/>
        </w:rPr>
        <w:t>o</w:t>
      </w:r>
      <w:r w:rsidRPr="001C14A2">
        <w:rPr>
          <w:b/>
        </w:rPr>
        <w:t xml:space="preserve">  </w:t>
      </w:r>
    </w:p>
    <w:p w14:paraId="50A96ADF" w14:textId="60963F01" w:rsidR="00FE2FDB" w:rsidRPr="001C14A2" w:rsidRDefault="00FE2FDB" w:rsidP="00842A55">
      <w:pPr>
        <w:ind w:left="1416"/>
      </w:pPr>
      <w:proofErr w:type="spellStart"/>
      <w:r w:rsidRPr="001C14A2">
        <w:rPr>
          <w:b/>
        </w:rPr>
        <w:t>C</w:t>
      </w:r>
      <w:r w:rsidRPr="001C14A2">
        <w:rPr>
          <w:b/>
          <w:vertAlign w:val="subscript"/>
        </w:rPr>
        <w:t>min</w:t>
      </w:r>
      <w:proofErr w:type="spellEnd"/>
      <w:r w:rsidRPr="001C14A2">
        <w:t>- najniższa zaoferowana cena brutto</w:t>
      </w:r>
    </w:p>
    <w:p w14:paraId="45E64C34" w14:textId="5A61FC05" w:rsidR="00FE2FDB" w:rsidRPr="001C14A2" w:rsidRDefault="00FE2FDB" w:rsidP="00842A55">
      <w:pPr>
        <w:ind w:left="1416"/>
      </w:pPr>
      <w:r w:rsidRPr="001C14A2">
        <w:rPr>
          <w:b/>
        </w:rPr>
        <w:t>C</w:t>
      </w:r>
      <w:r w:rsidRPr="001C14A2">
        <w:rPr>
          <w:b/>
          <w:vertAlign w:val="subscript"/>
        </w:rPr>
        <w:t>o</w:t>
      </w:r>
      <w:r w:rsidRPr="001C14A2">
        <w:rPr>
          <w:b/>
        </w:rPr>
        <w:t xml:space="preserve"> </w:t>
      </w:r>
      <w:r w:rsidR="00944154" w:rsidRPr="001C14A2">
        <w:t xml:space="preserve">- </w:t>
      </w:r>
      <w:r w:rsidRPr="001C14A2">
        <w:t>cena brutto zaoferowana przez Wykonawcę, dla którego wynik jest obliczany</w:t>
      </w:r>
    </w:p>
    <w:p w14:paraId="33C0969E" w14:textId="77777777" w:rsidR="00FE2FDB" w:rsidRPr="001C14A2" w:rsidRDefault="00FE2FDB" w:rsidP="00842A55">
      <w:pPr>
        <w:ind w:left="1416"/>
      </w:pPr>
      <w:r w:rsidRPr="001C14A2">
        <w:rPr>
          <w:b/>
        </w:rPr>
        <w:t xml:space="preserve">C </w:t>
      </w:r>
      <w:r w:rsidRPr="001C14A2">
        <w:t xml:space="preserve">- liczba punktów przyznana Ofercie ocenianej w kryterium „Cena brutto” </w:t>
      </w:r>
    </w:p>
    <w:p w14:paraId="7E5EFAF8" w14:textId="1531255A" w:rsidR="00FE2FDB" w:rsidRPr="001C14A2" w:rsidRDefault="00FE2FDB" w:rsidP="00842A55">
      <w:pPr>
        <w:ind w:left="1416"/>
      </w:pPr>
      <w:r w:rsidRPr="001C14A2">
        <w:rPr>
          <w:b/>
        </w:rPr>
        <w:t>100 pkt</w:t>
      </w:r>
      <w:r w:rsidRPr="001C14A2">
        <w:t xml:space="preserve"> - maksymalna ilość punktów do uzyskania w kryterium „Cena brutto”</w:t>
      </w:r>
    </w:p>
    <w:p w14:paraId="4A4E613A" w14:textId="77777777" w:rsidR="00FE2FDB" w:rsidRPr="001C14A2" w:rsidRDefault="00FE2FDB" w:rsidP="00842A55"/>
    <w:p w14:paraId="7B473580" w14:textId="46EDB06D" w:rsidR="00FE2FDB" w:rsidRPr="001C14A2" w:rsidRDefault="00FE2FDB" w:rsidP="008D7F14">
      <w:pPr>
        <w:pStyle w:val="Nagwek2"/>
        <w:numPr>
          <w:ilvl w:val="1"/>
          <w:numId w:val="41"/>
        </w:numPr>
      </w:pPr>
      <w:r w:rsidRPr="001C14A2">
        <w:t>Wszystkie obliczenia będą dokonywane z dokładnośc</w:t>
      </w:r>
      <w:r w:rsidR="00764703" w:rsidRPr="001C14A2">
        <w:t xml:space="preserve">ią do dwóch miejsc po przecinku, z zastrzeżeniem przypadku, gdy do zaprezentowania rankingu i oceny ofert niezbędna będzie większa dokładność. </w:t>
      </w:r>
    </w:p>
    <w:p w14:paraId="4537413C" w14:textId="77777777" w:rsidR="00FE2FDB" w:rsidRPr="001C14A2" w:rsidRDefault="00FE2FDB" w:rsidP="008D7F14">
      <w:pPr>
        <w:pStyle w:val="Nagwek2"/>
        <w:keepLines w:val="0"/>
        <w:numPr>
          <w:ilvl w:val="1"/>
          <w:numId w:val="41"/>
        </w:numPr>
      </w:pPr>
      <w:r w:rsidRPr="001C14A2">
        <w:t xml:space="preserve">Za najkorzystniejszą Ofertę zostanie uznana ta, która uzyska najwyższą liczbę punktów na podstawie ww. kryterium oceny Ofert.  </w:t>
      </w:r>
    </w:p>
    <w:p w14:paraId="0437B1AE" w14:textId="77777777" w:rsidR="00FE2FDB" w:rsidRPr="001C14A2" w:rsidRDefault="00FE2FDB" w:rsidP="008D7F14">
      <w:pPr>
        <w:pStyle w:val="Nagwek2"/>
        <w:keepLines w:val="0"/>
        <w:numPr>
          <w:ilvl w:val="1"/>
          <w:numId w:val="41"/>
        </w:numPr>
      </w:pPr>
      <w:r w:rsidRPr="001C14A2">
        <w:t>W toku badania i oceny Ofert Zamawiający może żądać od Wykonawców wyjaśnień dotyczących treści złożonych Ofert.</w:t>
      </w:r>
    </w:p>
    <w:p w14:paraId="5F686E4C" w14:textId="413E3E70" w:rsidR="00FE2FDB" w:rsidRPr="001C14A2" w:rsidRDefault="00FE2FDB" w:rsidP="008D7F14">
      <w:pPr>
        <w:pStyle w:val="Nagwek2"/>
        <w:keepLines w:val="0"/>
        <w:numPr>
          <w:ilvl w:val="1"/>
          <w:numId w:val="41"/>
        </w:numPr>
      </w:pPr>
      <w:r w:rsidRPr="001C14A2">
        <w:t xml:space="preserve">Zamawiający </w:t>
      </w:r>
      <w:r w:rsidR="008142F6" w:rsidRPr="001C14A2">
        <w:rPr>
          <w:b/>
        </w:rPr>
        <w:t>przewiduje</w:t>
      </w:r>
      <w:r w:rsidRPr="001C14A2">
        <w:rPr>
          <w:b/>
        </w:rPr>
        <w:t xml:space="preserve"> </w:t>
      </w:r>
      <w:r w:rsidRPr="001C14A2">
        <w:t xml:space="preserve">przeprowadzenie aukcji elektronicznej po dokonaniu oceny Ofert. </w:t>
      </w:r>
    </w:p>
    <w:p w14:paraId="5A929A9A" w14:textId="77777777" w:rsidR="00BB0255" w:rsidRPr="001C14A2" w:rsidRDefault="00FE2FDB" w:rsidP="008D7F14">
      <w:pPr>
        <w:pStyle w:val="Nagwek2"/>
        <w:keepLines w:val="0"/>
        <w:numPr>
          <w:ilvl w:val="1"/>
          <w:numId w:val="41"/>
        </w:numPr>
      </w:pPr>
      <w:r w:rsidRPr="001C14A2">
        <w:t xml:space="preserve">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składający Oferty dodatkowe nie mogą zaoferować cen wyższych niż zaoferowane w złożonych Ofertach. </w:t>
      </w:r>
    </w:p>
    <w:p w14:paraId="0E047BF8" w14:textId="4F09BD6D" w:rsidR="00BB0255" w:rsidRPr="001C14A2" w:rsidRDefault="00FE2FDB" w:rsidP="008D7F14">
      <w:pPr>
        <w:pStyle w:val="Nagwek2"/>
        <w:keepLines w:val="0"/>
        <w:numPr>
          <w:ilvl w:val="1"/>
          <w:numId w:val="41"/>
        </w:numPr>
        <w:rPr>
          <w:b/>
        </w:rPr>
      </w:pPr>
      <w:r w:rsidRPr="001C14A2">
        <w:t>W przypadku złożenia Oferty, której wybór prowadziłby do powstania obowiązku podatkowego Zamawiającego zgodnie z przepisami o podatku od towarów i usług w zakresie dotyczącym wewnątrzwspólnotowego nabycia towarów, Zamawiający w celu oceny takiej oferty dolicza</w:t>
      </w:r>
      <w:r w:rsidR="007647CD">
        <w:br/>
      </w:r>
      <w:r w:rsidRPr="001C14A2">
        <w:t xml:space="preserve">do przedstawionej w niej ceny podatek od towarów i usług, który Zamawiający samodzielnie miałby obowiązek wpłacić zgodnie z obowiązującymi przepisami. </w:t>
      </w:r>
      <w:r w:rsidRPr="001C14A2">
        <w:rPr>
          <w:b/>
        </w:rPr>
        <w:t>Wykonawca, składając Ofertę, informuje Zamawiającego, czy wybór Oferty będzie prowadzić do powstania</w:t>
      </w:r>
      <w:r w:rsidR="007647CD">
        <w:rPr>
          <w:b/>
        </w:rPr>
        <w:br/>
      </w:r>
      <w:r w:rsidRPr="001C14A2">
        <w:rPr>
          <w:b/>
        </w:rPr>
        <w:t>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r w:rsidR="00BB0255" w:rsidRPr="001C14A2">
        <w:rPr>
          <w:b/>
        </w:rPr>
        <w:t xml:space="preserve"> W związku z powyższym Wykonawca składa stosowne oświadczenie zawarte </w:t>
      </w:r>
      <w:r w:rsidR="00E41451" w:rsidRPr="001C14A2">
        <w:rPr>
          <w:b/>
        </w:rPr>
        <w:t xml:space="preserve">w </w:t>
      </w:r>
      <w:r w:rsidR="00BB0255" w:rsidRPr="001C14A2">
        <w:rPr>
          <w:b/>
        </w:rPr>
        <w:t>Formularza Oferty, o którym mowa w niniejszym punkcie.</w:t>
      </w:r>
    </w:p>
    <w:p w14:paraId="40529D21" w14:textId="77777777" w:rsidR="00BB0255" w:rsidRPr="001C14A2" w:rsidRDefault="00BB0255" w:rsidP="008D7F14">
      <w:pPr>
        <w:pStyle w:val="Nagwek1"/>
        <w:numPr>
          <w:ilvl w:val="0"/>
          <w:numId w:val="41"/>
        </w:numPr>
        <w:ind w:left="567" w:hanging="567"/>
      </w:pPr>
      <w:r w:rsidRPr="001C14A2">
        <w:t>INFORMACJE DOTYCZĄCE ZABEZPIECZENIA NALEŻYTEGO WYKONANIA UMOWY</w:t>
      </w:r>
    </w:p>
    <w:p w14:paraId="5ECCD07E" w14:textId="49A948A5" w:rsidR="00535E9B" w:rsidRPr="001C14A2" w:rsidRDefault="00BB0255" w:rsidP="008D7F14">
      <w:pPr>
        <w:pStyle w:val="Nagwek2"/>
        <w:keepLines w:val="0"/>
        <w:numPr>
          <w:ilvl w:val="1"/>
          <w:numId w:val="41"/>
        </w:numPr>
      </w:pPr>
      <w:r w:rsidRPr="001C14A2">
        <w:t xml:space="preserve">Zamawiający </w:t>
      </w:r>
      <w:r w:rsidRPr="001C14A2">
        <w:rPr>
          <w:b/>
        </w:rPr>
        <w:t>wymaga</w:t>
      </w:r>
      <w:r w:rsidRPr="001C14A2">
        <w:t>, aby Wykonawca, którego Oferta zostanie wybrana wniósł zabezpieczenie należytego</w:t>
      </w:r>
      <w:r w:rsidR="00701B60" w:rsidRPr="001C14A2">
        <w:t xml:space="preserve"> wykonania Umowy w wysokości 2,5</w:t>
      </w:r>
      <w:r w:rsidRPr="001C14A2">
        <w:t>% wynagrodzenia (brutto) należnego Wykonawcy</w:t>
      </w:r>
      <w:r w:rsidR="007647CD">
        <w:br/>
      </w:r>
      <w:r w:rsidRPr="001C14A2">
        <w:t xml:space="preserve">na podstawie Umowy. </w:t>
      </w:r>
    </w:p>
    <w:p w14:paraId="7D12E38E" w14:textId="77777777" w:rsidR="00BB0255" w:rsidRPr="001C14A2" w:rsidRDefault="00BB0255" w:rsidP="008D7F14">
      <w:pPr>
        <w:pStyle w:val="Nagwek2"/>
        <w:keepLines w:val="0"/>
        <w:numPr>
          <w:ilvl w:val="1"/>
          <w:numId w:val="41"/>
        </w:numPr>
      </w:pPr>
      <w:r w:rsidRPr="001C14A2">
        <w:lastRenderedPageBreak/>
        <w:t>Zabezpieczenie może być wnoszone, według wyboru Wykonawcy, w jednej lub w kilku następujących formach:</w:t>
      </w:r>
    </w:p>
    <w:p w14:paraId="45E5FC1D" w14:textId="77777777" w:rsidR="00BB0255" w:rsidRPr="001C14A2" w:rsidRDefault="00BB0255" w:rsidP="008D7F14">
      <w:pPr>
        <w:pStyle w:val="Nagwek3"/>
        <w:numPr>
          <w:ilvl w:val="2"/>
          <w:numId w:val="41"/>
        </w:numPr>
      </w:pPr>
      <w:r w:rsidRPr="001C14A2">
        <w:t>pieniądzu;</w:t>
      </w:r>
    </w:p>
    <w:p w14:paraId="0396AAC0" w14:textId="5FE7ACB0" w:rsidR="00BB0255" w:rsidRPr="001C14A2" w:rsidRDefault="00BB0255" w:rsidP="008D7F14">
      <w:pPr>
        <w:pStyle w:val="Nagwek3"/>
        <w:numPr>
          <w:ilvl w:val="2"/>
          <w:numId w:val="41"/>
        </w:numPr>
      </w:pPr>
      <w:r w:rsidRPr="001C14A2">
        <w:t>poręczeniach bankowych lub poręczeniach spółdzielczej kasy oszczędnościowo-kredytowej,</w:t>
      </w:r>
      <w:r w:rsidR="007647CD">
        <w:br/>
      </w:r>
      <w:r w:rsidRPr="001C14A2">
        <w:t>z tym że zobowiązanie kasy jest zawsze zobowiązaniem pieniężnym;</w:t>
      </w:r>
    </w:p>
    <w:p w14:paraId="21D92E0A" w14:textId="77777777" w:rsidR="00BB0255" w:rsidRPr="001C14A2" w:rsidRDefault="00BB0255" w:rsidP="008D7F14">
      <w:pPr>
        <w:pStyle w:val="Nagwek3"/>
        <w:numPr>
          <w:ilvl w:val="2"/>
          <w:numId w:val="41"/>
        </w:numPr>
      </w:pPr>
      <w:r w:rsidRPr="001C14A2">
        <w:t>gwarancjach bankowych;</w:t>
      </w:r>
    </w:p>
    <w:p w14:paraId="6335EEDC" w14:textId="77777777" w:rsidR="00535E9B" w:rsidRPr="001C14A2" w:rsidRDefault="00BB0255" w:rsidP="008D7F14">
      <w:pPr>
        <w:pStyle w:val="Nagwek3"/>
        <w:numPr>
          <w:ilvl w:val="2"/>
          <w:numId w:val="41"/>
        </w:numPr>
      </w:pPr>
      <w:r w:rsidRPr="001C14A2">
        <w:t>gwarancjach ubezpieczeniowych;</w:t>
      </w:r>
    </w:p>
    <w:p w14:paraId="0298C6CA" w14:textId="41D6A99E" w:rsidR="00BB0255" w:rsidRPr="001C14A2" w:rsidRDefault="00BB0255" w:rsidP="008D7F14">
      <w:pPr>
        <w:pStyle w:val="Nagwek3"/>
        <w:numPr>
          <w:ilvl w:val="2"/>
          <w:numId w:val="41"/>
        </w:numPr>
      </w:pPr>
      <w:r w:rsidRPr="001C14A2">
        <w:t>poręczeniach udzielanych przez podmioty, o których mowa w art. 6b ust. 5 pkt 2 ustawy z dnia 9 listopada 2000 r. o utworzeniu Polskiej Agencji Rozwoju Przedsiębiorczości.</w:t>
      </w:r>
    </w:p>
    <w:p w14:paraId="046DF001" w14:textId="77777777" w:rsidR="00BB0255" w:rsidRPr="001C14A2" w:rsidRDefault="00BB0255" w:rsidP="008D7F14">
      <w:pPr>
        <w:pStyle w:val="Nagwek2"/>
        <w:keepLines w:val="0"/>
        <w:numPr>
          <w:ilvl w:val="1"/>
          <w:numId w:val="41"/>
        </w:numPr>
      </w:pPr>
      <w:r w:rsidRPr="001C14A2">
        <w:t>W przypadku wniesienia wadium w pieniądzu Wykonawca może wyrazić zgodę na zaliczenie kwoty wadium na poczet zabezpieczenia.</w:t>
      </w:r>
    </w:p>
    <w:p w14:paraId="22935BF1" w14:textId="77777777" w:rsidR="00BB0255" w:rsidRPr="001C14A2" w:rsidRDefault="00BB0255" w:rsidP="008D7F14">
      <w:pPr>
        <w:pStyle w:val="Nagwek2"/>
        <w:keepLines w:val="0"/>
        <w:numPr>
          <w:ilvl w:val="1"/>
          <w:numId w:val="41"/>
        </w:numPr>
      </w:pPr>
      <w:r w:rsidRPr="001C14A2">
        <w:t>Sposób wniesienia zabezpieczenia należytego wykonania Umowy oraz zwrot zabezpieczenia określa art. 453 Ustawy PZP oraz projektowane postanowienia Umowy.</w:t>
      </w:r>
    </w:p>
    <w:p w14:paraId="57CE51A0" w14:textId="293C19D9" w:rsidR="00535E9B" w:rsidRPr="001C14A2" w:rsidRDefault="00BB0255" w:rsidP="008D7F14">
      <w:pPr>
        <w:pStyle w:val="Nagwek2"/>
        <w:keepLines w:val="0"/>
        <w:numPr>
          <w:ilvl w:val="1"/>
          <w:numId w:val="41"/>
        </w:numPr>
      </w:pPr>
      <w:r w:rsidRPr="001C14A2">
        <w:t>Oryginał dokumentu potwierdzającego wniesienie zabezpieczenia należytego wykonania Umowy</w:t>
      </w:r>
      <w:r w:rsidR="007647CD">
        <w:br/>
      </w:r>
      <w:r w:rsidRPr="001C14A2">
        <w:t xml:space="preserve">musi być dostarczony do Zamawiającego przed podpisaniem Umowy. </w:t>
      </w:r>
    </w:p>
    <w:p w14:paraId="44AFD1F0" w14:textId="77777777" w:rsidR="00B62B32" w:rsidRPr="001C14A2" w:rsidRDefault="00B62B32" w:rsidP="008D7F14">
      <w:pPr>
        <w:pStyle w:val="Nagwek1"/>
        <w:numPr>
          <w:ilvl w:val="0"/>
          <w:numId w:val="41"/>
        </w:numPr>
        <w:ind w:left="567" w:hanging="567"/>
      </w:pPr>
      <w:r w:rsidRPr="001C14A2">
        <w:t>AUKCJA ELEKTRONICZNA</w:t>
      </w:r>
    </w:p>
    <w:p w14:paraId="146838CB" w14:textId="0DE03F62" w:rsidR="00535E9B" w:rsidRPr="001C14A2" w:rsidRDefault="00B62B32" w:rsidP="008D7F14">
      <w:pPr>
        <w:pStyle w:val="Nagwek2"/>
        <w:keepLines w:val="0"/>
        <w:numPr>
          <w:ilvl w:val="1"/>
          <w:numId w:val="41"/>
        </w:numPr>
      </w:pPr>
      <w:r w:rsidRPr="001C14A2">
        <w:t xml:space="preserve">Zamawiający </w:t>
      </w:r>
      <w:r w:rsidRPr="001C14A2">
        <w:rPr>
          <w:b/>
        </w:rPr>
        <w:t>przewiduje</w:t>
      </w:r>
      <w:r w:rsidRPr="001C14A2">
        <w:t xml:space="preserve"> dokonanie wyboru najkorzystniejszej Oferty z zastosowaniem aukcji elektronicznej.  </w:t>
      </w:r>
    </w:p>
    <w:p w14:paraId="6EEC452D" w14:textId="1D0B6BCF" w:rsidR="00AD0200" w:rsidRPr="001C14A2" w:rsidRDefault="00AD0200" w:rsidP="00846240">
      <w:pPr>
        <w:pStyle w:val="Nagwek2"/>
        <w:keepLines w:val="0"/>
        <w:numPr>
          <w:ilvl w:val="0"/>
          <w:numId w:val="0"/>
        </w:numPr>
        <w:ind w:left="567"/>
      </w:pPr>
      <w:r w:rsidRPr="001C14A2">
        <w:t>(Zgodnie z art. 227 Ustawy PZP Zamawiający po dokonaniu oceny Ofert w celu wyboru najkorzystniejszej Oferty przeprowadzi aukcję elektroniczną, jeżeli złożono co najmniej 2 Oferty niepodlegające odrzuceniu).</w:t>
      </w:r>
    </w:p>
    <w:p w14:paraId="11F78502" w14:textId="423F8065" w:rsidR="00B62B32" w:rsidRPr="001C14A2" w:rsidRDefault="00B62B32" w:rsidP="008D7F14">
      <w:pPr>
        <w:pStyle w:val="Nagwek2"/>
        <w:keepLines w:val="0"/>
        <w:numPr>
          <w:ilvl w:val="1"/>
          <w:numId w:val="41"/>
        </w:numPr>
      </w:pPr>
      <w:r w:rsidRPr="001C14A2">
        <w:t>Sposób logowania, prowadzenia aukcji elektronicznej oraz wymagania techniczne urządzeń informatycznych zostały opisane w instrukcji „Szczegółowa instrukcja korzyst</w:t>
      </w:r>
      <w:r w:rsidR="00193A87" w:rsidRPr="001C14A2">
        <w:t>ania z Systemu Zakupowego</w:t>
      </w:r>
      <w:r w:rsidRPr="001C14A2">
        <w:t xml:space="preserve"> dla Wykonawców”. </w:t>
      </w:r>
    </w:p>
    <w:p w14:paraId="0403A589" w14:textId="2EDB49CE" w:rsidR="00B62B32" w:rsidRPr="001C14A2" w:rsidRDefault="00B62B32" w:rsidP="008D7F14">
      <w:pPr>
        <w:pStyle w:val="Nagwek2"/>
        <w:keepLines w:val="0"/>
        <w:numPr>
          <w:ilvl w:val="1"/>
          <w:numId w:val="41"/>
        </w:numPr>
      </w:pPr>
      <w:r w:rsidRPr="001C14A2">
        <w:t>Przed przystąpieniem do aukcji Wykonawca zobowiązany jest dokładnie zapoznać się z treścią instrukcji „Szczegółowa instrukcja korzyst</w:t>
      </w:r>
      <w:r w:rsidR="00193A87" w:rsidRPr="001C14A2">
        <w:t>ania z Systemu Zakupowego</w:t>
      </w:r>
      <w:r w:rsidRPr="001C14A2">
        <w:t xml:space="preserve"> dla Wykonawców”. </w:t>
      </w:r>
    </w:p>
    <w:p w14:paraId="715259ED" w14:textId="2BD7ABD6" w:rsidR="00B62B32" w:rsidRPr="001C14A2" w:rsidRDefault="00872958" w:rsidP="008D7F14">
      <w:pPr>
        <w:pStyle w:val="Nagwek2"/>
        <w:keepLines w:val="0"/>
        <w:numPr>
          <w:ilvl w:val="1"/>
          <w:numId w:val="41"/>
        </w:numPr>
      </w:pPr>
      <w:r w:rsidRPr="001C14A2">
        <w:rPr>
          <w:bCs/>
        </w:rPr>
        <w:t>Po zalogowaniu do Systemu Zakupowego za pośrednictwem strony internetowej, Wykonawcy uzyskują możliwość składania Ofert i zadawania pytań w Postępowaniu. W czasie trwania aukcji Wykonawcy składają swoje Oferty w postaci elektronicznej. Postąpienie pod rygorem nieważności składa się opatrzone bezpiecznym podpisem elektronicznym weryfikowanym za pomocą kwalifikowanego certyfikatu, ważnego na czas przeprowadzenia aukcji</w:t>
      </w:r>
      <w:r w:rsidR="00B62B32" w:rsidRPr="001C14A2">
        <w:t>.</w:t>
      </w:r>
    </w:p>
    <w:p w14:paraId="06509FB5" w14:textId="77777777" w:rsidR="00827A7E" w:rsidRPr="001C14A2" w:rsidRDefault="00B62B32" w:rsidP="008D7F14">
      <w:pPr>
        <w:pStyle w:val="Nagwek2"/>
        <w:keepLines w:val="0"/>
        <w:numPr>
          <w:ilvl w:val="1"/>
          <w:numId w:val="41"/>
        </w:numPr>
      </w:pPr>
      <w:r w:rsidRPr="001C14A2">
        <w:t>Zamawiający zaprosi drogą elektroniczną do udziału w aukcji elektronicznej wszystkich Wykonawców, którzy złożyli Oferty niepodlegające odrzuceniu. W zaproszeniu do udziału w aukcji elektronicznej Zamawiający poinformuje Wykonawców o:</w:t>
      </w:r>
    </w:p>
    <w:p w14:paraId="0076FD5E" w14:textId="77777777" w:rsidR="00827A7E" w:rsidRPr="001C14A2" w:rsidRDefault="00B62B32" w:rsidP="008D7F14">
      <w:pPr>
        <w:pStyle w:val="Nagwek3"/>
        <w:numPr>
          <w:ilvl w:val="2"/>
          <w:numId w:val="41"/>
        </w:numPr>
      </w:pPr>
      <w:r w:rsidRPr="001C14A2">
        <w:t>wyniku badania i oceny Oferty tego Wykonawcy,</w:t>
      </w:r>
    </w:p>
    <w:p w14:paraId="03EDCECF" w14:textId="77777777" w:rsidR="00827A7E" w:rsidRPr="001C14A2" w:rsidRDefault="00B62B32" w:rsidP="008D7F14">
      <w:pPr>
        <w:pStyle w:val="Nagwek3"/>
        <w:numPr>
          <w:ilvl w:val="2"/>
          <w:numId w:val="41"/>
        </w:numPr>
      </w:pPr>
      <w:r w:rsidRPr="001C14A2">
        <w:t>minimalnych wartości postąpień składanych w toku aukcji elektronicznej,</w:t>
      </w:r>
    </w:p>
    <w:p w14:paraId="305A691C" w14:textId="77777777" w:rsidR="00827A7E" w:rsidRPr="001C14A2" w:rsidRDefault="00B62B32" w:rsidP="008D7F14">
      <w:pPr>
        <w:pStyle w:val="Nagwek3"/>
        <w:numPr>
          <w:ilvl w:val="2"/>
          <w:numId w:val="41"/>
        </w:numPr>
      </w:pPr>
      <w:r w:rsidRPr="001C14A2">
        <w:t>terminie otwarcia aukcji elektronicznej,</w:t>
      </w:r>
    </w:p>
    <w:p w14:paraId="7F054A4B" w14:textId="77777777" w:rsidR="00827A7E" w:rsidRPr="001C14A2" w:rsidRDefault="00B62B32" w:rsidP="008D7F14">
      <w:pPr>
        <w:pStyle w:val="Nagwek3"/>
        <w:numPr>
          <w:ilvl w:val="2"/>
          <w:numId w:val="41"/>
        </w:numPr>
      </w:pPr>
      <w:r w:rsidRPr="001C14A2">
        <w:t>terminie i warunkach zamknięcia aukcji elektronicznej,</w:t>
      </w:r>
    </w:p>
    <w:p w14:paraId="79A64340" w14:textId="77777777" w:rsidR="00827A7E" w:rsidRPr="001C14A2" w:rsidRDefault="00B62B32" w:rsidP="008D7F14">
      <w:pPr>
        <w:pStyle w:val="Nagwek3"/>
        <w:numPr>
          <w:ilvl w:val="2"/>
          <w:numId w:val="41"/>
        </w:numPr>
      </w:pPr>
      <w:r w:rsidRPr="001C14A2">
        <w:t>sposobie oceny Ofert w toku aukcji elektronicznej,</w:t>
      </w:r>
    </w:p>
    <w:p w14:paraId="2EF25CF8" w14:textId="420CA1C1" w:rsidR="00B62B32" w:rsidRPr="001C14A2" w:rsidRDefault="00B62B32" w:rsidP="008D7F14">
      <w:pPr>
        <w:pStyle w:val="Nagwek3"/>
        <w:numPr>
          <w:ilvl w:val="2"/>
          <w:numId w:val="41"/>
        </w:numPr>
      </w:pPr>
      <w:r w:rsidRPr="001C14A2">
        <w:lastRenderedPageBreak/>
        <w:t>formule matematycznej, która zostanie wykorzystana w aukcji elektronicznej do automatycznego tworzenia kolejnych klasyfikacji na podstawie przedstawianych nowych cen lub wartości.</w:t>
      </w:r>
    </w:p>
    <w:p w14:paraId="0B150685" w14:textId="06B1225B" w:rsidR="00827A7E" w:rsidRPr="001C14A2" w:rsidRDefault="00B62B32" w:rsidP="008D7F14">
      <w:pPr>
        <w:pStyle w:val="Nagwek2"/>
        <w:keepLines w:val="0"/>
        <w:numPr>
          <w:ilvl w:val="1"/>
          <w:numId w:val="41"/>
        </w:numPr>
      </w:pPr>
      <w:r w:rsidRPr="001C14A2">
        <w:t>Zamawiający informuje, iż parametrem licytowanym w aukcji elek</w:t>
      </w:r>
      <w:r w:rsidR="00827A7E" w:rsidRPr="001C14A2">
        <w:t>tronicznej będzie</w:t>
      </w:r>
      <w:r w:rsidR="00D36778" w:rsidRPr="001C14A2">
        <w:t xml:space="preserve"> </w:t>
      </w:r>
      <w:r w:rsidRPr="001C14A2">
        <w:rPr>
          <w:i/>
        </w:rPr>
        <w:t>cena jednostkowa ne</w:t>
      </w:r>
      <w:r w:rsidR="00827A7E" w:rsidRPr="001C14A2">
        <w:rPr>
          <w:i/>
        </w:rPr>
        <w:t xml:space="preserve">tto </w:t>
      </w:r>
    </w:p>
    <w:p w14:paraId="5DC7736C" w14:textId="77777777" w:rsidR="00827A7E" w:rsidRPr="001C14A2" w:rsidRDefault="00827A7E" w:rsidP="008D7F14">
      <w:pPr>
        <w:pStyle w:val="Nagwek2"/>
        <w:keepLines w:val="0"/>
        <w:numPr>
          <w:ilvl w:val="1"/>
          <w:numId w:val="41"/>
        </w:numPr>
        <w:rPr>
          <w:i/>
        </w:rPr>
      </w:pPr>
      <w:r w:rsidRPr="001C14A2">
        <w:t>Oferty składne przez Wykonawców podlegają automatycznej klasyfikacji na podstawie kryteriów oceny Ofert. Aukcja elektroniczna będzie odbywać się wg wybranego przez Zamawiającego typu:</w:t>
      </w:r>
    </w:p>
    <w:p w14:paraId="4E82E0C4" w14:textId="77777777" w:rsidR="00827A7E" w:rsidRPr="001C14A2" w:rsidRDefault="00827A7E" w:rsidP="008D7F14">
      <w:pPr>
        <w:pStyle w:val="Nagwek3"/>
        <w:numPr>
          <w:ilvl w:val="2"/>
          <w:numId w:val="41"/>
        </w:numPr>
        <w:rPr>
          <w:i/>
        </w:rPr>
      </w:pPr>
      <w:r w:rsidRPr="001C14A2">
        <w:t>aukcja dynamiczna - każda oferta cenowa Wykonawcy zostanie przyjęta przy minimalnej wartości postąpienia, tylko wówczas, gdy będzie ona niższa od aktualnej oferty Wykonawcy;</w:t>
      </w:r>
    </w:p>
    <w:p w14:paraId="4B6602BB" w14:textId="105556D0" w:rsidR="00827A7E" w:rsidRPr="001C14A2" w:rsidRDefault="00827A7E" w:rsidP="00842A55">
      <w:pPr>
        <w:pStyle w:val="Nagwek2"/>
        <w:keepLines w:val="0"/>
        <w:numPr>
          <w:ilvl w:val="0"/>
          <w:numId w:val="0"/>
        </w:numPr>
        <w:ind w:left="1191"/>
      </w:pPr>
      <w:r w:rsidRPr="001C14A2">
        <w:t>Aukcja będzie się odbywać według reguły zniżkowej. Oznacza to, że wraz z obniżaniem</w:t>
      </w:r>
      <w:r w:rsidR="007647CD">
        <w:br/>
      </w:r>
      <w:r w:rsidRPr="001C14A2">
        <w:t>przez Wykonawcę wartości w ramach kryterium Cena, wartość punktowa oferty będzie rosła. Wykonawca nie będzie miał możliwości podwyższenia uprzednio zaproponowanej przez siebie ceny ofertowej.</w:t>
      </w:r>
    </w:p>
    <w:p w14:paraId="49586044" w14:textId="6F8C837C" w:rsidR="00827A7E" w:rsidRPr="001C14A2" w:rsidRDefault="00827A7E" w:rsidP="008D7F14">
      <w:pPr>
        <w:pStyle w:val="Nagwek2"/>
        <w:keepLines w:val="0"/>
        <w:numPr>
          <w:ilvl w:val="1"/>
          <w:numId w:val="41"/>
        </w:numPr>
      </w:pPr>
      <w:r w:rsidRPr="001C14A2">
        <w:t>W trakcie aukcji elekt</w:t>
      </w:r>
      <w:r w:rsidR="00193A87" w:rsidRPr="001C14A2">
        <w:t>ronicznej System Zakupowy</w:t>
      </w:r>
      <w:r w:rsidRPr="001C14A2">
        <w:t xml:space="preserve"> na bieżąco udostępnia wszystkim Wykonawcom informacje o pozycji złożonych przez nich Ofert i otrzymanej punktacji oraz punktacji najkorzystniejszej Oferty. Do momentu zamknięcia aukcji elekt</w:t>
      </w:r>
      <w:r w:rsidR="00944154" w:rsidRPr="001C14A2">
        <w:t>ronicznej System Zakupowy</w:t>
      </w:r>
      <w:r w:rsidR="007647CD">
        <w:br/>
      </w:r>
      <w:r w:rsidRPr="001C14A2">
        <w:t xml:space="preserve">nie ujawnia informacji umożliwiających identyfikację Wykonawców. </w:t>
      </w:r>
    </w:p>
    <w:p w14:paraId="5E71F674" w14:textId="0EF4C34B" w:rsidR="00827A7E" w:rsidRPr="001C14A2" w:rsidRDefault="00827A7E" w:rsidP="008D7F14">
      <w:pPr>
        <w:pStyle w:val="Nagwek2"/>
        <w:keepLines w:val="0"/>
        <w:numPr>
          <w:ilvl w:val="1"/>
          <w:numId w:val="41"/>
        </w:numPr>
      </w:pPr>
      <w:r w:rsidRPr="001C14A2">
        <w:t>Oferta Wykonawcy przestaje wiązać w zakresie w jakim złożył on korzystniejszą Ofertę w toku aukcji elektronicznej. Bieg terminu związania Oferta nie ulega zmianie;</w:t>
      </w:r>
    </w:p>
    <w:p w14:paraId="5508B39B" w14:textId="6785677D" w:rsidR="00827A7E" w:rsidRPr="001C14A2" w:rsidRDefault="00827A7E" w:rsidP="008D7F14">
      <w:pPr>
        <w:pStyle w:val="Nagwek2"/>
        <w:keepLines w:val="0"/>
        <w:numPr>
          <w:ilvl w:val="1"/>
          <w:numId w:val="41"/>
        </w:numPr>
      </w:pPr>
      <w:r w:rsidRPr="001C14A2">
        <w:t>Od momentu otwarcia do momentu zamknięcia aukcji elektronicznej wszystkie wnioski, oświadczenia i informacje Zamawiający i Wykonawca będą sobie przekazywać drogą elektroniczną.</w:t>
      </w:r>
    </w:p>
    <w:p w14:paraId="039E2995" w14:textId="77777777" w:rsidR="00827A7E" w:rsidRPr="001C14A2" w:rsidRDefault="00827A7E" w:rsidP="008D7F14">
      <w:pPr>
        <w:pStyle w:val="Nagwek2"/>
        <w:keepLines w:val="0"/>
        <w:numPr>
          <w:ilvl w:val="1"/>
          <w:numId w:val="41"/>
        </w:numPr>
      </w:pPr>
      <w:r w:rsidRPr="001C14A2">
        <w:t>Dodatkowe informacje dla Wykonawców dotyczące aukcji elektronicznej:</w:t>
      </w:r>
    </w:p>
    <w:p w14:paraId="3F06E746" w14:textId="02A8C7DF" w:rsidR="00827A7E" w:rsidRPr="001C14A2" w:rsidRDefault="00827A7E" w:rsidP="008D7F14">
      <w:pPr>
        <w:pStyle w:val="Nagwek3"/>
        <w:numPr>
          <w:ilvl w:val="2"/>
          <w:numId w:val="41"/>
        </w:numPr>
      </w:pPr>
      <w:r w:rsidRPr="001C14A2">
        <w:t xml:space="preserve">aukcja jest jednoetapowa; </w:t>
      </w:r>
    </w:p>
    <w:p w14:paraId="3B271C8C" w14:textId="0CEE954C" w:rsidR="00827A7E" w:rsidRPr="001C14A2" w:rsidRDefault="00827A7E" w:rsidP="008D7F14">
      <w:pPr>
        <w:pStyle w:val="Nagwek3"/>
        <w:numPr>
          <w:ilvl w:val="2"/>
          <w:numId w:val="41"/>
        </w:numPr>
      </w:pPr>
      <w:r w:rsidRPr="001C14A2">
        <w:t>podstawowy czas trwania aukcji elektronicznej wynosić będzie: 20 min.;</w:t>
      </w:r>
    </w:p>
    <w:p w14:paraId="0A08568A" w14:textId="3F94F5D1" w:rsidR="00827A7E" w:rsidRPr="001C14A2" w:rsidRDefault="00827A7E" w:rsidP="008D7F14">
      <w:pPr>
        <w:pStyle w:val="Nagwek3"/>
        <w:numPr>
          <w:ilvl w:val="2"/>
          <w:numId w:val="41"/>
        </w:numPr>
      </w:pPr>
      <w:r w:rsidRPr="001C14A2">
        <w:t xml:space="preserve">zamknięcie aukcji elektronicznej nastąpi wraz z upływem podstawowego czasu trwania aukcji elektronicznej - pod warunkiem, że w ciągu ostatnich 5 minut trwania aukcji nie nastąpi nowe postąpienie; </w:t>
      </w:r>
    </w:p>
    <w:p w14:paraId="3FE99C96" w14:textId="6D43B7D8" w:rsidR="00827A7E" w:rsidRPr="001C14A2" w:rsidRDefault="00827A7E" w:rsidP="008D7F14">
      <w:pPr>
        <w:pStyle w:val="Nagwek3"/>
        <w:numPr>
          <w:ilvl w:val="2"/>
          <w:numId w:val="41"/>
        </w:numPr>
      </w:pPr>
      <w:r w:rsidRPr="001C14A2">
        <w:t>jeżeli w ciągu ostatnich 5 minut czasu trwania aukcji elektronicznej zostanie złożona nowa Oferta (zgłoszone nowe postąpienie) aukcja zostanie automatycznie przedłużona - o 5 minut plus liczba sekund dopełniająca rozpoczętą minutę od chwili złożenia nowej Oferty, o ile nie nastąpi nowe postąpienie;</w:t>
      </w:r>
    </w:p>
    <w:p w14:paraId="105E440B" w14:textId="3A1EAC8D" w:rsidR="00827A7E" w:rsidRPr="001C14A2" w:rsidRDefault="00827A7E" w:rsidP="008D7F14">
      <w:pPr>
        <w:pStyle w:val="Nagwek3"/>
        <w:numPr>
          <w:ilvl w:val="2"/>
          <w:numId w:val="41"/>
        </w:numPr>
      </w:pPr>
      <w:r w:rsidRPr="001C14A2">
        <w:t>cena ofertowa powinna obejmować wszystkie koszty i wydatki niezbędne do należytego wykonania przedmiotu Zamówienia, zgodnie z warunkami określonymi w SWZ;</w:t>
      </w:r>
    </w:p>
    <w:p w14:paraId="6651E347" w14:textId="6F80F76E" w:rsidR="00827A7E" w:rsidRPr="001C14A2" w:rsidRDefault="00827A7E" w:rsidP="008D7F14">
      <w:pPr>
        <w:pStyle w:val="Nagwek2"/>
        <w:keepLines w:val="0"/>
        <w:numPr>
          <w:ilvl w:val="1"/>
          <w:numId w:val="41"/>
        </w:numPr>
      </w:pPr>
      <w:r w:rsidRPr="001C14A2">
        <w:t>W przypadku gdy, aukcja w Systemie Zakupowym zostanie wstrzymana (np. z powodu awarii Systemu Zakupowego, zamierzonego działania ze strony Zamawiającego), Zamawiający tak szybko</w:t>
      </w:r>
      <w:r w:rsidR="007647CD">
        <w:br/>
      </w:r>
      <w:r w:rsidRPr="001C14A2">
        <w:t>jak to możliwe wyznacza termin kontynuowania aukcji elektronicznej, z uwzględnieniem stanu Ofert po ostatnim zatwierdzonym postąpieniu. Zamawiający może poprzez System Zakupowy i/lub pocztę elektroniczną, na adres e-mail podany w Formularzu Oferty, poinformować o terminie wznowienia aukcji wszystkich Wykonawców zaproszonych do udziału w aukcji.</w:t>
      </w:r>
    </w:p>
    <w:p w14:paraId="7834F86D" w14:textId="289D5E2C" w:rsidR="00827A7E" w:rsidRPr="001C14A2" w:rsidRDefault="00827A7E" w:rsidP="008D7F14">
      <w:pPr>
        <w:pStyle w:val="Nagwek2"/>
        <w:keepLines w:val="0"/>
        <w:numPr>
          <w:ilvl w:val="1"/>
          <w:numId w:val="41"/>
        </w:numPr>
      </w:pPr>
      <w:r w:rsidRPr="001C14A2">
        <w:t>Po zamknięciu aukcji Zamawiający wybiera Ofertę najkorzystniejszą w oparciu o kryteria oceny Ofert określone w ogłoszeniu o Zamówieniu, z uwzględnieniem wyników aukcji elektronicznej.</w:t>
      </w:r>
    </w:p>
    <w:p w14:paraId="2B6514C4" w14:textId="4F9E79E1" w:rsidR="00B422BD" w:rsidRPr="001C14A2" w:rsidRDefault="00827A7E" w:rsidP="008D7F14">
      <w:pPr>
        <w:pStyle w:val="Nagwek1"/>
        <w:numPr>
          <w:ilvl w:val="0"/>
          <w:numId w:val="41"/>
        </w:numPr>
        <w:ind w:left="567" w:hanging="567"/>
      </w:pPr>
      <w:r w:rsidRPr="001C14A2">
        <w:lastRenderedPageBreak/>
        <w:t>INFORMACJE O FORMALNOŚCIACH, JAKIE MUSZĄ ZOSTAĆ DOPEŁNIONE PO WYBORZE OFERTY W CELU ZAWARCIA UMOWY</w:t>
      </w:r>
      <w:r w:rsidR="007647CD">
        <w:br/>
      </w:r>
      <w:r w:rsidRPr="001C14A2">
        <w:t>W SPRAWIE ZAMÓWIENIA PUBLICZNEGO</w:t>
      </w:r>
    </w:p>
    <w:p w14:paraId="7585A87B" w14:textId="77777777" w:rsidR="00B422BD" w:rsidRPr="001C14A2" w:rsidRDefault="00B422BD" w:rsidP="008D7F14">
      <w:pPr>
        <w:pStyle w:val="Nagwek2"/>
        <w:keepLines w:val="0"/>
        <w:numPr>
          <w:ilvl w:val="1"/>
          <w:numId w:val="41"/>
        </w:numPr>
      </w:pPr>
      <w:r w:rsidRPr="001C14A2">
        <w:t>Niezwłocznie po wyborze najkorzystniejszej Oferty Zamawiający informuje równocześnie Wykonawców, którzy złożyli Oferty, o:</w:t>
      </w:r>
    </w:p>
    <w:p w14:paraId="09D1EDB2" w14:textId="40072862" w:rsidR="00B422BD" w:rsidRPr="001C14A2" w:rsidRDefault="00B422BD" w:rsidP="008D7F14">
      <w:pPr>
        <w:pStyle w:val="Nagwek3"/>
        <w:numPr>
          <w:ilvl w:val="2"/>
          <w:numId w:val="41"/>
        </w:numPr>
      </w:pPr>
      <w:r w:rsidRPr="001C14A2">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E8D7F17" w14:textId="77777777" w:rsidR="00B422BD" w:rsidRPr="001C14A2" w:rsidRDefault="00B422BD" w:rsidP="008D7F14">
      <w:pPr>
        <w:pStyle w:val="Nagwek3"/>
        <w:numPr>
          <w:ilvl w:val="2"/>
          <w:numId w:val="41"/>
        </w:numPr>
      </w:pPr>
      <w:r w:rsidRPr="001C14A2">
        <w:t>Wykonawcach, których Oferty zostały odrzucone – podając uzasadnienie faktyczne i prawne.</w:t>
      </w:r>
    </w:p>
    <w:p w14:paraId="2999A8C1" w14:textId="0AA439C9" w:rsidR="00B422BD" w:rsidRPr="001C14A2" w:rsidRDefault="00B422BD" w:rsidP="008D7F14">
      <w:pPr>
        <w:pStyle w:val="Nagwek2"/>
        <w:keepLines w:val="0"/>
        <w:numPr>
          <w:ilvl w:val="1"/>
          <w:numId w:val="41"/>
        </w:numPr>
      </w:pPr>
      <w:r w:rsidRPr="001C14A2">
        <w:t>Zamawiający udostępnia niezwłocznie informac</w:t>
      </w:r>
      <w:r w:rsidR="00660237" w:rsidRPr="001C14A2">
        <w:t>je, o których mowa w pkt 25.1.1</w:t>
      </w:r>
      <w:r w:rsidRPr="001C14A2">
        <w:t xml:space="preserve"> powyżej, na stronie internetowej prowadzonego Postępowania.</w:t>
      </w:r>
    </w:p>
    <w:p w14:paraId="582437BB" w14:textId="3A0496FB" w:rsidR="00B422BD" w:rsidRPr="001C14A2" w:rsidRDefault="00B422BD" w:rsidP="008D7F14">
      <w:pPr>
        <w:pStyle w:val="Nagwek2"/>
        <w:keepLines w:val="0"/>
        <w:numPr>
          <w:ilvl w:val="1"/>
          <w:numId w:val="41"/>
        </w:numPr>
      </w:pPr>
      <w:r w:rsidRPr="001C14A2">
        <w:t>Z Wykonawcą, którego Oferta zostanie wybrana jako Oferta najkorzystniejsza, zostanie zawarta</w:t>
      </w:r>
      <w:r w:rsidR="007647CD">
        <w:br/>
      </w:r>
      <w:r w:rsidRPr="001C14A2">
        <w:t>przez Zamawiającego Umowa, zgodnie z projektowanymi postanowieniami Umowy wskazanymi</w:t>
      </w:r>
      <w:r w:rsidR="007647CD">
        <w:br/>
      </w:r>
      <w:r w:rsidRPr="001C14A2">
        <w:t xml:space="preserve">w </w:t>
      </w:r>
      <w:r w:rsidR="00D36778" w:rsidRPr="001C14A2">
        <w:rPr>
          <w:b/>
        </w:rPr>
        <w:t>Załączniku nr 2</w:t>
      </w:r>
      <w:r w:rsidRPr="001C14A2">
        <w:rPr>
          <w:b/>
        </w:rPr>
        <w:t xml:space="preserve"> do SWZ. </w:t>
      </w:r>
      <w:r w:rsidRPr="001C14A2">
        <w:t xml:space="preserve">Zamawiający wymaga, aby przed podpisaniem Umowy Wykonawca, którego Oferta została wybrana wniósł zabezpieczenie należytego wykonania Umowy jeśli było wymagane. </w:t>
      </w:r>
    </w:p>
    <w:p w14:paraId="09C835D9" w14:textId="347B6271" w:rsidR="00B422BD" w:rsidRPr="001C14A2" w:rsidRDefault="00B422BD" w:rsidP="008D7F14">
      <w:pPr>
        <w:pStyle w:val="Nagwek2"/>
        <w:keepLines w:val="0"/>
        <w:numPr>
          <w:ilvl w:val="1"/>
          <w:numId w:val="41"/>
        </w:numPr>
      </w:pPr>
      <w:r w:rsidRPr="001C14A2">
        <w:t xml:space="preserve">Podpisanie Umowy nastąpi najwcześniej po upływie 10 dni od dnia przesłania zawiadomienia o wyborze najkorzystniejszej Oferty. Umowa może być zawarta przed upływem terminu, o którym mowa w zdaniu 1, jeżeli została złożona tylko jedna Oferta. </w:t>
      </w:r>
    </w:p>
    <w:p w14:paraId="3E9E5247" w14:textId="4F394A71" w:rsidR="00B422BD" w:rsidRPr="001C14A2" w:rsidRDefault="00B422BD" w:rsidP="008D7F14">
      <w:pPr>
        <w:pStyle w:val="Nagwek2"/>
        <w:keepLines w:val="0"/>
        <w:numPr>
          <w:ilvl w:val="1"/>
          <w:numId w:val="41"/>
        </w:numPr>
      </w:pPr>
      <w:r w:rsidRPr="001C14A2">
        <w:t xml:space="preserve">Wykonawca, którego Oferta została wybrana jako najkorzystniejsza, przed podpisaniem Umowy zobowiązany jest do przedstawienia kopii umowy regulującej współpracę Wykonawców wspólnie ubiegających się o Zamówienie, jak również kopię umowę wspólników </w:t>
      </w:r>
      <w:r w:rsidR="00D36778" w:rsidRPr="001C14A2">
        <w:t>spółki cywilnej.</w:t>
      </w:r>
    </w:p>
    <w:p w14:paraId="5FF251D7" w14:textId="21CE4D49" w:rsidR="00B422BD" w:rsidRPr="001C14A2" w:rsidRDefault="00B422BD" w:rsidP="008D7F14">
      <w:pPr>
        <w:pStyle w:val="Nagwek2"/>
        <w:keepLines w:val="0"/>
        <w:numPr>
          <w:ilvl w:val="1"/>
          <w:numId w:val="41"/>
        </w:numPr>
      </w:pPr>
      <w:r w:rsidRPr="001C14A2">
        <w:t>Osoby reprezentujące Wykonawcę przy podpisaniu Umowy powinny posiadać ze sobą dokumenty potwierdzające ich umocowanie do podpisania Umowy, o ile umocowanie to nie będzie wynikać</w:t>
      </w:r>
      <w:r w:rsidR="007647CD">
        <w:br/>
      </w:r>
      <w:r w:rsidRPr="001C14A2">
        <w:t>z dokumentów załączonych do Oferty.</w:t>
      </w:r>
    </w:p>
    <w:p w14:paraId="461805AB" w14:textId="66DF35DF" w:rsidR="00827A7E" w:rsidRPr="001C14A2" w:rsidRDefault="00B422BD" w:rsidP="008D7F14">
      <w:pPr>
        <w:pStyle w:val="Nagwek2"/>
        <w:keepLines w:val="0"/>
        <w:numPr>
          <w:ilvl w:val="1"/>
          <w:numId w:val="41"/>
        </w:numPr>
      </w:pPr>
      <w:r w:rsidRPr="001C14A2">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588378DA" w14:textId="31606254" w:rsidR="00B422BD" w:rsidRPr="001C14A2" w:rsidRDefault="00B422BD" w:rsidP="008D7F14">
      <w:pPr>
        <w:pStyle w:val="Nagwek1"/>
        <w:numPr>
          <w:ilvl w:val="0"/>
          <w:numId w:val="41"/>
        </w:numPr>
        <w:ind w:left="567" w:hanging="567"/>
      </w:pPr>
      <w:r w:rsidRPr="001C14A2">
        <w:t>PROJEKTOWANE POSTANOWIENIA UMOWY W SPRAWIE ZAMÓWIENIA PUBLICZNEGO, KTÓRE ZOSTANĄ WPROWADZONE</w:t>
      </w:r>
      <w:r w:rsidR="007647CD">
        <w:br/>
      </w:r>
      <w:r w:rsidRPr="001C14A2">
        <w:t>DO UMOWY W SPRAWIE ZAMÓWIENIA PUBLICZNEGO</w:t>
      </w:r>
    </w:p>
    <w:p w14:paraId="7003C4A2" w14:textId="7D938772" w:rsidR="00B422BD" w:rsidRPr="001C14A2" w:rsidRDefault="00B422BD" w:rsidP="008D7F14">
      <w:pPr>
        <w:pStyle w:val="Nagwek2"/>
        <w:keepLines w:val="0"/>
        <w:numPr>
          <w:ilvl w:val="1"/>
          <w:numId w:val="41"/>
        </w:numPr>
        <w:rPr>
          <w:b/>
        </w:rPr>
      </w:pPr>
      <w:r w:rsidRPr="001C14A2">
        <w:t xml:space="preserve">Projektowane postanowienia Umowy stanowią </w:t>
      </w:r>
      <w:r w:rsidR="00B10C2C" w:rsidRPr="001C14A2">
        <w:rPr>
          <w:b/>
        </w:rPr>
        <w:t>Załącznik nr 2</w:t>
      </w:r>
      <w:r w:rsidRPr="001C14A2">
        <w:rPr>
          <w:b/>
        </w:rPr>
        <w:t xml:space="preserve"> do SWZ. </w:t>
      </w:r>
    </w:p>
    <w:p w14:paraId="206247BB" w14:textId="77777777" w:rsidR="00B422BD" w:rsidRPr="001C14A2" w:rsidRDefault="00B422BD" w:rsidP="008D7F14">
      <w:pPr>
        <w:pStyle w:val="Nagwek2"/>
        <w:keepLines w:val="0"/>
        <w:numPr>
          <w:ilvl w:val="1"/>
          <w:numId w:val="41"/>
        </w:numPr>
      </w:pPr>
      <w:r w:rsidRPr="001C14A2">
        <w:t>Zamawiający wymaga, aby Wykonawca, którego Oferta zostanie uznana za najkorzystniejszą, zawarł Umowę zgodnie z treścią projektowanych postanowień Umowy.</w:t>
      </w:r>
    </w:p>
    <w:p w14:paraId="1718E82F" w14:textId="1CC6A0BB" w:rsidR="00B422BD" w:rsidRPr="001C14A2" w:rsidRDefault="00B422BD" w:rsidP="008D7F14">
      <w:pPr>
        <w:pStyle w:val="Nagwek2"/>
        <w:keepLines w:val="0"/>
        <w:numPr>
          <w:ilvl w:val="1"/>
          <w:numId w:val="41"/>
        </w:numPr>
      </w:pPr>
      <w:r w:rsidRPr="001C14A2">
        <w:t>Zamawiający przewiduje możliwość dokonywania zmian treści zawartej Umowy w sprawie Zamówienia, w okolicznościach przewidzianych we wzorze projektowanych postanowień Umowy</w:t>
      </w:r>
      <w:r w:rsidR="007647CD">
        <w:br/>
      </w:r>
      <w:r w:rsidR="00003B5C" w:rsidRPr="001C14A2">
        <w:t>oraz Ustawie PZP.</w:t>
      </w:r>
    </w:p>
    <w:p w14:paraId="5391F55C" w14:textId="6E3BCBF6" w:rsidR="00B422BD" w:rsidRPr="001C14A2" w:rsidRDefault="00B422BD" w:rsidP="008D7F14">
      <w:pPr>
        <w:pStyle w:val="Nagwek2"/>
        <w:keepLines w:val="0"/>
        <w:numPr>
          <w:ilvl w:val="1"/>
          <w:numId w:val="41"/>
        </w:numPr>
      </w:pPr>
      <w:r w:rsidRPr="001C14A2">
        <w:t>Rozliczenia między Zamawiającym, a Wykonawcą z tytułu wykonania Zamówienia będą realizowane w polskich złotych.</w:t>
      </w:r>
    </w:p>
    <w:p w14:paraId="4D0C98A5" w14:textId="77777777" w:rsidR="00003B5C" w:rsidRPr="001C14A2" w:rsidRDefault="00003B5C" w:rsidP="008D7F14">
      <w:pPr>
        <w:pStyle w:val="Nagwek1"/>
        <w:numPr>
          <w:ilvl w:val="0"/>
          <w:numId w:val="41"/>
        </w:numPr>
        <w:ind w:left="567" w:hanging="567"/>
      </w:pPr>
      <w:r w:rsidRPr="001C14A2">
        <w:lastRenderedPageBreak/>
        <w:t>POUCZENIE O ŚRODKACH OCHRONY PRAWNEJ PRZYSŁUGUJĄCYCH WYKONAWCY</w:t>
      </w:r>
    </w:p>
    <w:p w14:paraId="715670DB" w14:textId="769CB3B7" w:rsidR="00003B5C" w:rsidRPr="001C14A2" w:rsidRDefault="00003B5C" w:rsidP="008D7F14">
      <w:pPr>
        <w:pStyle w:val="Nagwek2"/>
        <w:numPr>
          <w:ilvl w:val="1"/>
          <w:numId w:val="41"/>
        </w:numPr>
      </w:pPr>
      <w:r w:rsidRPr="001C14A2">
        <w:t>Wykonawcy</w:t>
      </w:r>
      <w:r w:rsidR="004E2AD7" w:rsidRPr="001C14A2">
        <w:t xml:space="preserve"> oraz innemu podmiotowi,</w:t>
      </w:r>
      <w:r w:rsidRPr="001C14A2">
        <w:t>, który ma lub miał interes w uzyskaniu danego Zamówienia</w:t>
      </w:r>
      <w:r w:rsidR="007647CD">
        <w:br/>
      </w:r>
      <w:r w:rsidRPr="001C14A2">
        <w:t>oraz poniósł lub może ponieść szkodę w wyniku naruszenia przez Zamawiającego Ustawy PZP przysługują środki ochrony prawnej określone w Dziale IX Ustawy PZP (art. 505-590 Ustawy PZP).</w:t>
      </w:r>
    </w:p>
    <w:p w14:paraId="1E9EB333" w14:textId="3B51BA9B" w:rsidR="00F9174F" w:rsidRPr="001C14A2" w:rsidRDefault="00F9174F" w:rsidP="008D7F14">
      <w:pPr>
        <w:pStyle w:val="Nagwek2"/>
        <w:numPr>
          <w:ilvl w:val="1"/>
          <w:numId w:val="41"/>
        </w:numPr>
      </w:pPr>
      <w:r w:rsidRPr="001C14A2">
        <w:t>Środki ochrony prawnej wobec ogłoszenia wszczynającego postępowanie o udzielenie zamówienia</w:t>
      </w:r>
      <w:r w:rsidR="007647CD">
        <w:br/>
      </w:r>
      <w:r w:rsidRPr="001C14A2">
        <w:t>oraz dokumentów zamówienia przysługują również organizacjom wpisanym na listę,</w:t>
      </w:r>
      <w:r w:rsidR="007647CD">
        <w:br/>
      </w:r>
      <w:r w:rsidRPr="001C14A2">
        <w:t>o której mowa w art. 469 pkt 15 Ustawy PZP, oraz Rzecznikowi Małych i Średnich Przedsiębiorców.</w:t>
      </w:r>
    </w:p>
    <w:p w14:paraId="5AA29721" w14:textId="77777777" w:rsidR="00003B5C" w:rsidRPr="001C14A2" w:rsidRDefault="00003B5C" w:rsidP="008D7F14">
      <w:pPr>
        <w:pStyle w:val="Nagwek1"/>
        <w:numPr>
          <w:ilvl w:val="0"/>
          <w:numId w:val="41"/>
        </w:numPr>
        <w:ind w:left="567" w:hanging="567"/>
      </w:pPr>
      <w:r w:rsidRPr="001C14A2">
        <w:t>POZOSTAŁE INFORMACJE</w:t>
      </w:r>
    </w:p>
    <w:p w14:paraId="7569C2E0" w14:textId="77777777" w:rsidR="00EF6022" w:rsidRPr="001C14A2" w:rsidRDefault="00EF6022" w:rsidP="008D7F14">
      <w:pPr>
        <w:pStyle w:val="Nagwek2"/>
        <w:numPr>
          <w:ilvl w:val="1"/>
          <w:numId w:val="41"/>
        </w:numPr>
      </w:pPr>
      <w:r w:rsidRPr="001C14A2">
        <w:t>W zakresie nieuregulowanym w niniejszej Specyfikacji stosuje się postanowienia Ustawy PZP i Kodeksu cywilnego.</w:t>
      </w:r>
    </w:p>
    <w:p w14:paraId="7565F6D2" w14:textId="77777777" w:rsidR="00EF6022" w:rsidRPr="001C14A2" w:rsidRDefault="00EF6022" w:rsidP="00846240">
      <w:pPr>
        <w:pStyle w:val="Nagwek2"/>
        <w:numPr>
          <w:ilvl w:val="0"/>
          <w:numId w:val="0"/>
        </w:numPr>
        <w:ind w:left="709" w:hanging="142"/>
      </w:pPr>
      <w:r w:rsidRPr="001C14A2">
        <w:t xml:space="preserve">Ochrona danych osobowych:  </w:t>
      </w:r>
    </w:p>
    <w:p w14:paraId="63BAC269" w14:textId="70C1D055" w:rsidR="00EF6022" w:rsidRPr="001C14A2" w:rsidRDefault="00EF6022" w:rsidP="008D7F14">
      <w:pPr>
        <w:pStyle w:val="Nagwek2"/>
        <w:numPr>
          <w:ilvl w:val="1"/>
          <w:numId w:val="41"/>
        </w:numPr>
      </w:pPr>
      <w:r w:rsidRPr="001C14A2">
        <w:t>W związku z wejściem w życie Rozporządzenia Parlamentu Europejskiego i Rady (UE) 2016/679</w:t>
      </w:r>
      <w:r w:rsidR="00300B40">
        <w:br/>
      </w:r>
      <w:r w:rsidRPr="001C14A2">
        <w:t>z dnia 27 kwietnia 2016 roku w sprawie ochrony osób fizycznych w związku z przetwarzaniem danych osobowych i w sprawie swobodnego przepływu takich danych oraz uchylenia dyrektywy 95/46/WE (ogólne rozporządzenie o ochronie danych) (dalej „RODO”) na stronie internetowej: https://pgedystrybucja.pl/przetargi-zakupowe zawarta została informacja dot. przetwarzania danych osobowych Wykonawcy ubiegającego się o udzielenie zamówienia, a Wykonawcy zobowiązani są</w:t>
      </w:r>
      <w:r w:rsidR="00300B40">
        <w:br/>
      </w:r>
      <w:r w:rsidRPr="001C14A2">
        <w:t>do zapoznania się z treścią tej informacji.</w:t>
      </w:r>
    </w:p>
    <w:p w14:paraId="0EC1142F" w14:textId="286342B0" w:rsidR="00EF6022" w:rsidRPr="001C14A2" w:rsidRDefault="00EF6022" w:rsidP="008D7F14">
      <w:pPr>
        <w:pStyle w:val="Nagwek2"/>
        <w:numPr>
          <w:ilvl w:val="1"/>
          <w:numId w:val="41"/>
        </w:numPr>
      </w:pPr>
      <w:r w:rsidRPr="001C14A2">
        <w:t>W przypadku przekazania przez Wykonawcę, w związku z prowadzonym postępowaniem o udzielenie zamówienia, danych osobowych reprezentantów, w tym pełnomocników oraz osób wskazanych</w:t>
      </w:r>
      <w:r w:rsidR="00300B40">
        <w:br/>
      </w:r>
      <w:r w:rsidRPr="001C14A2">
        <w:t>do współpracy, Wykonawca bierze na siebie odpowiedzialność za dopełnienie wszystkich wymogów wynikających z RODO, w stosunku do osób fizycznych, których dane podaje Zamawiającemu</w:t>
      </w:r>
      <w:r w:rsidR="00300B40">
        <w:br/>
      </w:r>
      <w:r w:rsidRPr="001C14A2">
        <w:t>oraz za spełnienie  wobec tych osób obowiązku informacyjnego w imieniu Zamawiającego w oparciu o wzór klauzuli informacyjnej zamieszczonej na stronie internetowej: https://pgedystrybucja.pl/przetargi-zakupowe</w:t>
      </w:r>
    </w:p>
    <w:p w14:paraId="203000FB" w14:textId="1797DB42" w:rsidR="00EF6022" w:rsidRPr="001C14A2" w:rsidRDefault="00EF6022" w:rsidP="008D7F14">
      <w:pPr>
        <w:pStyle w:val="Nagwek2"/>
        <w:numPr>
          <w:ilvl w:val="1"/>
          <w:numId w:val="41"/>
        </w:numPr>
      </w:pPr>
      <w:r w:rsidRPr="001C14A2">
        <w:t>W przypadku, gdy w ramach realizacji umowy zakupowej doszłoby do powierzenia danych osobowych zgodnie z RODO, Wykonawca zobowiązuje się podpisać na podstawie art. 28 RODO umowę powierzenia przetwarzania danych osobowych. Wzór umowy powierzenia przetwarzani</w:t>
      </w:r>
      <w:r w:rsidR="00894A41" w:rsidRPr="001C14A2">
        <w:t xml:space="preserve">a danych stanowi Załącznik Nr </w:t>
      </w:r>
      <w:r w:rsidRPr="001C14A2">
        <w:t>do SWZ/projektowanych postanowień Umowy</w:t>
      </w:r>
      <w:r w:rsidRPr="001C14A2">
        <w:rPr>
          <w:b/>
        </w:rPr>
        <w:t>.</w:t>
      </w:r>
      <w:r w:rsidR="00894A41" w:rsidRPr="001C14A2">
        <w:rPr>
          <w:b/>
        </w:rPr>
        <w:t>-NIE DOTYCZY</w:t>
      </w:r>
      <w:r w:rsidR="00894A41" w:rsidRPr="001C14A2">
        <w:t xml:space="preserve"> </w:t>
      </w:r>
    </w:p>
    <w:p w14:paraId="6CA24F9C" w14:textId="6266AF98" w:rsidR="00EF6022" w:rsidRPr="001C14A2" w:rsidRDefault="00EF6022" w:rsidP="008D7F14">
      <w:pPr>
        <w:pStyle w:val="Nagwek2"/>
        <w:numPr>
          <w:ilvl w:val="1"/>
          <w:numId w:val="41"/>
        </w:numPr>
      </w:pPr>
      <w:r w:rsidRPr="001C14A2">
        <w:t>Zamawiający nie dopuszcza możliwości złożenia oferty w postaci katalogów elektronicznych</w:t>
      </w:r>
      <w:r w:rsidR="00300B40">
        <w:br/>
      </w:r>
      <w:r w:rsidRPr="001C14A2">
        <w:t>jak również dołączania katalogów elektronicznych do oferty.</w:t>
      </w:r>
    </w:p>
    <w:p w14:paraId="29D4F6E1" w14:textId="04043054" w:rsidR="00EF6022" w:rsidRPr="001C14A2" w:rsidRDefault="00EF6022" w:rsidP="008D7F14">
      <w:pPr>
        <w:pStyle w:val="Nagwek2"/>
        <w:numPr>
          <w:ilvl w:val="1"/>
          <w:numId w:val="41"/>
        </w:numPr>
      </w:pPr>
      <w:r w:rsidRPr="001C14A2">
        <w:t>Zamawiający informuje, że do zapłaty za zobowiązania stosuje mechanizm podzielonej płatności wprowadzony nowelizacją ustawy o podatku od towarów i usług (VAT) z dnia 15 grudnia 2017 r.</w:t>
      </w:r>
    </w:p>
    <w:p w14:paraId="6A0FDC18" w14:textId="3F159E83" w:rsidR="00EF6022" w:rsidRPr="001C14A2" w:rsidRDefault="00EF6022" w:rsidP="008D7F14">
      <w:pPr>
        <w:pStyle w:val="Nagwek2"/>
        <w:numPr>
          <w:ilvl w:val="1"/>
          <w:numId w:val="41"/>
        </w:numPr>
      </w:pPr>
      <w:r w:rsidRPr="001C14A2">
        <w:t>Zamawiający będzie odbierał od Wykonawcy ustrukturyzowane faktury elektroniczne oraz inne ustrukturyzowane dokumenty elektroniczne związane z Umową, przesłane za pośrednictwem platformy, zgodnie z Ustawą z dnia 9.11.2018 r. o elektronicznym fakturowaniu w zamówieniach publicznych, koncesjach na roboty budowlane lub usługi oraz partnerstwie publiczno-prywatnym</w:t>
      </w:r>
      <w:r w:rsidR="00300B40">
        <w:br/>
      </w:r>
      <w:bookmarkStart w:id="29" w:name="_GoBack"/>
      <w:bookmarkEnd w:id="29"/>
      <w:r w:rsidRPr="001C14A2">
        <w:t>(Dz. U. z 2018 r., poz. 2191). Szczegóły dotyczące zasad przesyłania drogą elektroniczną ustrukturyzowanych faktur elektronicznych oraz innych ustrukturyzowanych dokumentów elektronicznych związanych z realizacją zamówień publicznych zostały zawarte w projektowanych postanowieniach Umowy.</w:t>
      </w:r>
    </w:p>
    <w:p w14:paraId="7D7B740F" w14:textId="77777777" w:rsidR="00EF6022" w:rsidRPr="001C14A2" w:rsidRDefault="00EF6022" w:rsidP="008D7F14">
      <w:pPr>
        <w:pStyle w:val="Nagwek2"/>
        <w:numPr>
          <w:ilvl w:val="1"/>
          <w:numId w:val="41"/>
        </w:numPr>
      </w:pPr>
      <w:r w:rsidRPr="001C14A2">
        <w:t>Zamawiający informuje, że wszelkie płatności dla Wykonawcy będą dokonywane przelewem bankowym, na rachunek wskazany w fakturze i zgłoszony przez Wykonawcę właściwemu naczelnikowi urzędu skarbowego, zgodnie z art. 5 i 9 ustawy z dnia 13.10.1995 r. o zasadach ewidencji i identyfikacji podatników i płatników.</w:t>
      </w:r>
    </w:p>
    <w:p w14:paraId="3B3FE284" w14:textId="77777777" w:rsidR="00185AAB" w:rsidRPr="001C14A2" w:rsidRDefault="00185AAB" w:rsidP="008D7F14">
      <w:pPr>
        <w:pStyle w:val="Nagwek1"/>
        <w:numPr>
          <w:ilvl w:val="0"/>
          <w:numId w:val="41"/>
        </w:numPr>
        <w:ind w:left="567" w:hanging="567"/>
      </w:pPr>
      <w:r w:rsidRPr="001C14A2">
        <w:lastRenderedPageBreak/>
        <w:t>ZAŁĄCZNIKI DO SWZ</w:t>
      </w:r>
    </w:p>
    <w:p w14:paraId="17D9260D" w14:textId="5FD75349" w:rsidR="00185AAB" w:rsidRPr="001C14A2" w:rsidRDefault="00185AAB" w:rsidP="008D7F14">
      <w:pPr>
        <w:pStyle w:val="Nagwek2"/>
        <w:keepLines w:val="0"/>
        <w:numPr>
          <w:ilvl w:val="1"/>
          <w:numId w:val="41"/>
        </w:numPr>
      </w:pPr>
      <w:r w:rsidRPr="001C14A2">
        <w:t>Integralną część SWZ stanowią następujące załączniki:</w:t>
      </w:r>
    </w:p>
    <w:tbl>
      <w:tblPr>
        <w:tblStyle w:val="Tabela-Siatka3"/>
        <w:tblW w:w="8505" w:type="dxa"/>
        <w:tblInd w:w="562" w:type="dxa"/>
        <w:tblLook w:val="04A0" w:firstRow="1" w:lastRow="0" w:firstColumn="1" w:lastColumn="0" w:noHBand="0" w:noVBand="1"/>
      </w:tblPr>
      <w:tblGrid>
        <w:gridCol w:w="1843"/>
        <w:gridCol w:w="6662"/>
      </w:tblGrid>
      <w:tr w:rsidR="00185AAB" w:rsidRPr="001C14A2" w14:paraId="1810A200" w14:textId="77777777" w:rsidTr="00846240">
        <w:trPr>
          <w:trHeight w:val="640"/>
        </w:trPr>
        <w:tc>
          <w:tcPr>
            <w:tcW w:w="1843" w:type="dxa"/>
            <w:shd w:val="clear" w:color="auto" w:fill="092D74" w:themeFill="text2"/>
          </w:tcPr>
          <w:p w14:paraId="7EA159D5" w14:textId="77777777" w:rsidR="00185AAB" w:rsidRPr="001C14A2" w:rsidRDefault="00185AAB" w:rsidP="00842A55">
            <w:pPr>
              <w:spacing w:before="120" w:after="120" w:line="276" w:lineRule="auto"/>
              <w:rPr>
                <w:rFonts w:cs="Times New Roman"/>
                <w:b/>
                <w:color w:val="FFFFFF" w:themeColor="background1"/>
                <w:szCs w:val="18"/>
              </w:rPr>
            </w:pPr>
            <w:r w:rsidRPr="001C14A2">
              <w:rPr>
                <w:rFonts w:cs="Calibri"/>
                <w:b/>
                <w:color w:val="FFFFFF" w:themeColor="background1"/>
                <w:szCs w:val="18"/>
              </w:rPr>
              <w:t xml:space="preserve">Załącznik nr 1 </w:t>
            </w:r>
          </w:p>
        </w:tc>
        <w:tc>
          <w:tcPr>
            <w:tcW w:w="6662" w:type="dxa"/>
            <w:shd w:val="clear" w:color="auto" w:fill="092D74" w:themeFill="text2"/>
            <w:vAlign w:val="center"/>
          </w:tcPr>
          <w:p w14:paraId="0F0042D5" w14:textId="512AB7C5" w:rsidR="00185AAB" w:rsidRPr="001C14A2" w:rsidRDefault="00185AAB" w:rsidP="00842A55">
            <w:pPr>
              <w:tabs>
                <w:tab w:val="left" w:pos="1980"/>
              </w:tabs>
              <w:spacing w:before="120" w:after="120" w:line="276" w:lineRule="auto"/>
              <w:rPr>
                <w:rFonts w:cs="Calibri"/>
                <w:szCs w:val="18"/>
              </w:rPr>
            </w:pPr>
            <w:r w:rsidRPr="001C14A2">
              <w:rPr>
                <w:rFonts w:cs="Calibri"/>
                <w:szCs w:val="18"/>
              </w:rPr>
              <w:t xml:space="preserve">Opis przedmiotu Zamówienia </w:t>
            </w:r>
          </w:p>
        </w:tc>
      </w:tr>
      <w:tr w:rsidR="00185AAB" w:rsidRPr="001C14A2" w14:paraId="18CA889E" w14:textId="77777777" w:rsidTr="00846240">
        <w:trPr>
          <w:trHeight w:val="640"/>
        </w:trPr>
        <w:tc>
          <w:tcPr>
            <w:tcW w:w="1843" w:type="dxa"/>
            <w:shd w:val="clear" w:color="auto" w:fill="092D74" w:themeFill="text2"/>
          </w:tcPr>
          <w:p w14:paraId="51238B74" w14:textId="77777777" w:rsidR="00185AAB" w:rsidRPr="001C14A2" w:rsidRDefault="00185AAB" w:rsidP="00842A55">
            <w:pPr>
              <w:spacing w:before="120" w:after="120" w:line="276" w:lineRule="auto"/>
              <w:rPr>
                <w:rFonts w:cs="Calibri"/>
                <w:b/>
                <w:color w:val="FFFFFF" w:themeColor="background1"/>
                <w:szCs w:val="18"/>
              </w:rPr>
            </w:pPr>
            <w:r w:rsidRPr="001C14A2">
              <w:rPr>
                <w:rFonts w:cs="Calibri"/>
                <w:b/>
                <w:color w:val="FFFFFF" w:themeColor="background1"/>
                <w:szCs w:val="18"/>
              </w:rPr>
              <w:t>Załącznik nr 2</w:t>
            </w:r>
          </w:p>
        </w:tc>
        <w:tc>
          <w:tcPr>
            <w:tcW w:w="6662" w:type="dxa"/>
            <w:shd w:val="clear" w:color="auto" w:fill="092D74" w:themeFill="text2"/>
            <w:vAlign w:val="center"/>
          </w:tcPr>
          <w:p w14:paraId="5BA9B67C" w14:textId="77777777" w:rsidR="00185AAB" w:rsidRPr="001C14A2" w:rsidDel="0065578D" w:rsidRDefault="00185AAB" w:rsidP="00842A55">
            <w:pPr>
              <w:tabs>
                <w:tab w:val="left" w:pos="1980"/>
              </w:tabs>
              <w:spacing w:before="120" w:after="120" w:line="276" w:lineRule="auto"/>
              <w:rPr>
                <w:rFonts w:cs="Calibri"/>
                <w:szCs w:val="18"/>
              </w:rPr>
            </w:pPr>
            <w:r w:rsidRPr="001C14A2">
              <w:rPr>
                <w:rFonts w:cs="Calibri"/>
                <w:szCs w:val="18"/>
              </w:rPr>
              <w:t xml:space="preserve">Projektowane postanowienia umowy </w:t>
            </w:r>
          </w:p>
        </w:tc>
      </w:tr>
      <w:tr w:rsidR="00185AAB" w:rsidRPr="001C14A2" w14:paraId="174E787B" w14:textId="77777777" w:rsidTr="00846240">
        <w:trPr>
          <w:trHeight w:val="113"/>
        </w:trPr>
        <w:tc>
          <w:tcPr>
            <w:tcW w:w="1843" w:type="dxa"/>
            <w:shd w:val="clear" w:color="auto" w:fill="092D74" w:themeFill="text2"/>
          </w:tcPr>
          <w:p w14:paraId="2CE7D982" w14:textId="77777777" w:rsidR="00185AAB" w:rsidRPr="001C14A2" w:rsidRDefault="00185AAB"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 xml:space="preserve">Załącznik nr 3 </w:t>
            </w:r>
          </w:p>
        </w:tc>
        <w:tc>
          <w:tcPr>
            <w:tcW w:w="6662" w:type="dxa"/>
            <w:shd w:val="clear" w:color="auto" w:fill="092D74" w:themeFill="text2"/>
            <w:vAlign w:val="center"/>
          </w:tcPr>
          <w:p w14:paraId="55902E56" w14:textId="00BC998E" w:rsidR="00185AAB" w:rsidRPr="001C14A2" w:rsidRDefault="00185AAB" w:rsidP="00842A55">
            <w:pPr>
              <w:tabs>
                <w:tab w:val="left" w:pos="1980"/>
              </w:tabs>
              <w:spacing w:before="120" w:after="120" w:line="276" w:lineRule="auto"/>
              <w:rPr>
                <w:rFonts w:cs="Calibri"/>
                <w:szCs w:val="18"/>
              </w:rPr>
            </w:pPr>
            <w:r w:rsidRPr="001C14A2">
              <w:rPr>
                <w:rFonts w:cs="Calibri"/>
                <w:szCs w:val="18"/>
              </w:rPr>
              <w:t>JEDZ</w:t>
            </w:r>
            <w:r w:rsidR="00D36778" w:rsidRPr="001C14A2">
              <w:rPr>
                <w:rFonts w:cs="Calibri"/>
                <w:szCs w:val="18"/>
              </w:rPr>
              <w:t>-składany na wezwanie Zamawiającego</w:t>
            </w:r>
          </w:p>
        </w:tc>
      </w:tr>
      <w:tr w:rsidR="00185AAB" w:rsidRPr="001C14A2" w14:paraId="5863719C" w14:textId="77777777" w:rsidTr="00846240">
        <w:trPr>
          <w:trHeight w:val="113"/>
        </w:trPr>
        <w:tc>
          <w:tcPr>
            <w:tcW w:w="1843" w:type="dxa"/>
            <w:shd w:val="clear" w:color="auto" w:fill="092D74" w:themeFill="text2"/>
          </w:tcPr>
          <w:p w14:paraId="3870B4FD" w14:textId="77777777" w:rsidR="00185AAB" w:rsidRPr="001C14A2" w:rsidRDefault="00185AAB"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 xml:space="preserve">Załącznik nr 4 </w:t>
            </w:r>
          </w:p>
        </w:tc>
        <w:tc>
          <w:tcPr>
            <w:tcW w:w="6662" w:type="dxa"/>
            <w:shd w:val="clear" w:color="auto" w:fill="092D74" w:themeFill="text2"/>
            <w:vAlign w:val="center"/>
          </w:tcPr>
          <w:p w14:paraId="56DC317D" w14:textId="5D7E2B9A" w:rsidR="00185AAB" w:rsidRPr="001C14A2" w:rsidRDefault="00660237" w:rsidP="00D36778">
            <w:pPr>
              <w:tabs>
                <w:tab w:val="left" w:pos="1980"/>
              </w:tabs>
              <w:spacing w:before="120" w:after="120" w:line="276" w:lineRule="auto"/>
              <w:rPr>
                <w:rFonts w:cs="Calibri"/>
                <w:szCs w:val="18"/>
              </w:rPr>
            </w:pPr>
            <w:r w:rsidRPr="001C14A2">
              <w:rPr>
                <w:rFonts w:cs="Calibri"/>
                <w:szCs w:val="18"/>
              </w:rPr>
              <w:t xml:space="preserve">Formularz Oferty </w:t>
            </w:r>
          </w:p>
        </w:tc>
      </w:tr>
      <w:tr w:rsidR="00185AAB" w:rsidRPr="001C14A2" w14:paraId="1D188A9C" w14:textId="77777777" w:rsidTr="00846240">
        <w:trPr>
          <w:trHeight w:val="113"/>
        </w:trPr>
        <w:tc>
          <w:tcPr>
            <w:tcW w:w="1843" w:type="dxa"/>
            <w:shd w:val="clear" w:color="auto" w:fill="092D74" w:themeFill="text2"/>
          </w:tcPr>
          <w:p w14:paraId="7CD17B68" w14:textId="77777777" w:rsidR="00185AAB" w:rsidRPr="001C14A2" w:rsidRDefault="00185AAB"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 xml:space="preserve">Załącznik nr 5 </w:t>
            </w:r>
          </w:p>
        </w:tc>
        <w:tc>
          <w:tcPr>
            <w:tcW w:w="6662" w:type="dxa"/>
            <w:shd w:val="clear" w:color="auto" w:fill="092D74" w:themeFill="text2"/>
            <w:vAlign w:val="center"/>
          </w:tcPr>
          <w:p w14:paraId="0B7831BB" w14:textId="3E1637C8" w:rsidR="00185AAB" w:rsidRPr="001C14A2" w:rsidRDefault="00185AAB" w:rsidP="00842A55">
            <w:pPr>
              <w:tabs>
                <w:tab w:val="left" w:pos="1980"/>
              </w:tabs>
              <w:spacing w:before="120" w:after="120" w:line="276" w:lineRule="auto"/>
              <w:rPr>
                <w:rFonts w:cs="Calibri"/>
                <w:szCs w:val="18"/>
              </w:rPr>
            </w:pPr>
            <w:r w:rsidRPr="001C14A2">
              <w:rPr>
                <w:rFonts w:cs="Calibri"/>
                <w:szCs w:val="18"/>
              </w:rPr>
              <w:t>Wykaz wykonanych d</w:t>
            </w:r>
            <w:r w:rsidR="00BD13B3" w:rsidRPr="001C14A2">
              <w:rPr>
                <w:rFonts w:cs="Calibri"/>
                <w:szCs w:val="18"/>
              </w:rPr>
              <w:t>ostaw</w:t>
            </w:r>
            <w:r w:rsidRPr="001C14A2">
              <w:rPr>
                <w:rFonts w:cs="Calibri"/>
                <w:szCs w:val="18"/>
              </w:rPr>
              <w:t xml:space="preserve"> </w:t>
            </w:r>
            <w:r w:rsidR="00D36778" w:rsidRPr="001C14A2">
              <w:rPr>
                <w:rFonts w:eastAsiaTheme="minorHAnsi" w:cs="Calibri"/>
                <w:szCs w:val="18"/>
              </w:rPr>
              <w:t xml:space="preserve"> </w:t>
            </w:r>
            <w:r w:rsidR="00D36778" w:rsidRPr="001C14A2">
              <w:rPr>
                <w:rFonts w:cs="Calibri"/>
                <w:szCs w:val="18"/>
              </w:rPr>
              <w:t>składany na wezwanie Zamawiającego</w:t>
            </w:r>
          </w:p>
        </w:tc>
      </w:tr>
      <w:tr w:rsidR="00481DA8" w:rsidRPr="001C14A2" w14:paraId="049EF86C" w14:textId="77777777" w:rsidTr="00846240">
        <w:trPr>
          <w:trHeight w:val="113"/>
        </w:trPr>
        <w:tc>
          <w:tcPr>
            <w:tcW w:w="1843" w:type="dxa"/>
            <w:shd w:val="clear" w:color="auto" w:fill="092D74" w:themeFill="text2"/>
          </w:tcPr>
          <w:p w14:paraId="1626D9BC" w14:textId="5958DAA3" w:rsidR="00481DA8" w:rsidRPr="001C14A2" w:rsidRDefault="00481DA8"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Załącznik nr 6</w:t>
            </w:r>
          </w:p>
        </w:tc>
        <w:tc>
          <w:tcPr>
            <w:tcW w:w="6662" w:type="dxa"/>
            <w:shd w:val="clear" w:color="auto" w:fill="092D74" w:themeFill="text2"/>
            <w:vAlign w:val="center"/>
          </w:tcPr>
          <w:p w14:paraId="6B7BBA17" w14:textId="55472CE8" w:rsidR="00481DA8" w:rsidRPr="001C14A2" w:rsidRDefault="00CA14AA" w:rsidP="00842A55">
            <w:pPr>
              <w:tabs>
                <w:tab w:val="left" w:pos="1980"/>
              </w:tabs>
              <w:spacing w:before="120" w:after="120" w:line="276" w:lineRule="auto"/>
              <w:rPr>
                <w:rFonts w:cs="Calibri"/>
                <w:szCs w:val="18"/>
              </w:rPr>
            </w:pPr>
            <w:r w:rsidRPr="001C14A2">
              <w:rPr>
                <w:rFonts w:cs="Calibri"/>
                <w:szCs w:val="18"/>
              </w:rPr>
              <w:t xml:space="preserve">Wykaz osób skierowanych przez Wykonawcę do  realizacji zamówienia </w:t>
            </w:r>
          </w:p>
        </w:tc>
      </w:tr>
      <w:tr w:rsidR="00185AAB" w:rsidRPr="001C14A2" w14:paraId="5D876105" w14:textId="77777777" w:rsidTr="00846240">
        <w:trPr>
          <w:trHeight w:val="113"/>
        </w:trPr>
        <w:tc>
          <w:tcPr>
            <w:tcW w:w="1843" w:type="dxa"/>
            <w:shd w:val="clear" w:color="auto" w:fill="092D74" w:themeFill="text2"/>
          </w:tcPr>
          <w:p w14:paraId="0C3D6616" w14:textId="4B99B363" w:rsidR="00185AAB" w:rsidRPr="001C14A2" w:rsidRDefault="00CA14AA"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Załącznik nr 7</w:t>
            </w:r>
          </w:p>
        </w:tc>
        <w:tc>
          <w:tcPr>
            <w:tcW w:w="6662" w:type="dxa"/>
            <w:shd w:val="clear" w:color="auto" w:fill="092D74" w:themeFill="text2"/>
            <w:vAlign w:val="center"/>
          </w:tcPr>
          <w:p w14:paraId="2A82230D" w14:textId="347356E4" w:rsidR="00185AAB" w:rsidRPr="001C14A2" w:rsidRDefault="00185AAB" w:rsidP="00D36778">
            <w:pPr>
              <w:tabs>
                <w:tab w:val="left" w:pos="1980"/>
              </w:tabs>
              <w:spacing w:before="120" w:after="120" w:line="276" w:lineRule="auto"/>
              <w:rPr>
                <w:rFonts w:cs="Calibri"/>
                <w:szCs w:val="18"/>
              </w:rPr>
            </w:pPr>
            <w:r w:rsidRPr="001C14A2">
              <w:rPr>
                <w:rFonts w:cs="Calibri"/>
                <w:szCs w:val="18"/>
              </w:rPr>
              <w:t xml:space="preserve">Zobowiązanie podmiotu udostępniającego zasoby </w:t>
            </w:r>
          </w:p>
        </w:tc>
      </w:tr>
      <w:tr w:rsidR="00185AAB" w:rsidRPr="001C14A2" w14:paraId="47DEDFF0" w14:textId="77777777" w:rsidTr="00846240">
        <w:trPr>
          <w:trHeight w:val="113"/>
        </w:trPr>
        <w:tc>
          <w:tcPr>
            <w:tcW w:w="1843" w:type="dxa"/>
            <w:shd w:val="clear" w:color="auto" w:fill="092D74" w:themeFill="text2"/>
          </w:tcPr>
          <w:p w14:paraId="2DA1D89B" w14:textId="34F94EFD" w:rsidR="00185AAB" w:rsidRPr="001C14A2" w:rsidRDefault="00CA14AA"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Załącznik nr 8</w:t>
            </w:r>
          </w:p>
        </w:tc>
        <w:tc>
          <w:tcPr>
            <w:tcW w:w="6662" w:type="dxa"/>
            <w:shd w:val="clear" w:color="auto" w:fill="092D74" w:themeFill="text2"/>
            <w:vAlign w:val="center"/>
          </w:tcPr>
          <w:p w14:paraId="34FF7957" w14:textId="100AADEF" w:rsidR="00185AAB" w:rsidRPr="001C14A2" w:rsidRDefault="00185AAB" w:rsidP="00842A55">
            <w:pPr>
              <w:tabs>
                <w:tab w:val="left" w:pos="1980"/>
              </w:tabs>
              <w:spacing w:before="120" w:after="120" w:line="276" w:lineRule="auto"/>
              <w:rPr>
                <w:rFonts w:cs="Calibri"/>
                <w:szCs w:val="18"/>
              </w:rPr>
            </w:pPr>
            <w:r w:rsidRPr="001C14A2">
              <w:rPr>
                <w:rFonts w:cs="Calibri"/>
                <w:szCs w:val="18"/>
              </w:rPr>
              <w:t xml:space="preserve">Oświadczenie Wykonawcy o braku przynależności do grupy kapitałowej </w:t>
            </w:r>
            <w:r w:rsidR="00D36778" w:rsidRPr="001C14A2">
              <w:rPr>
                <w:rFonts w:cs="Calibri"/>
                <w:szCs w:val="18"/>
              </w:rPr>
              <w:t>-składany na wezwanie Zamawiającego</w:t>
            </w:r>
          </w:p>
        </w:tc>
      </w:tr>
      <w:tr w:rsidR="00185AAB" w:rsidRPr="001C14A2" w14:paraId="5E65DA1A" w14:textId="77777777" w:rsidTr="00846240">
        <w:trPr>
          <w:trHeight w:val="113"/>
        </w:trPr>
        <w:tc>
          <w:tcPr>
            <w:tcW w:w="1843" w:type="dxa"/>
            <w:shd w:val="clear" w:color="auto" w:fill="092D74" w:themeFill="text2"/>
          </w:tcPr>
          <w:p w14:paraId="4C41D227" w14:textId="3BD10B12" w:rsidR="00185AAB" w:rsidRPr="001C14A2" w:rsidRDefault="00185AAB"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w:t>
            </w:r>
            <w:r w:rsidR="00CA14AA" w:rsidRPr="001C14A2">
              <w:rPr>
                <w:rFonts w:cs="Calibri"/>
                <w:b/>
                <w:color w:val="FFFFFF" w:themeColor="background1"/>
                <w:szCs w:val="18"/>
              </w:rPr>
              <w:t>znik nr 9</w:t>
            </w:r>
          </w:p>
        </w:tc>
        <w:tc>
          <w:tcPr>
            <w:tcW w:w="6662" w:type="dxa"/>
            <w:shd w:val="clear" w:color="auto" w:fill="092D74" w:themeFill="text2"/>
            <w:vAlign w:val="center"/>
          </w:tcPr>
          <w:p w14:paraId="14280573" w14:textId="737105F3" w:rsidR="00185AAB" w:rsidRPr="001C14A2" w:rsidRDefault="00185AAB" w:rsidP="00842A55">
            <w:pPr>
              <w:tabs>
                <w:tab w:val="left" w:pos="1980"/>
              </w:tabs>
              <w:spacing w:before="120" w:after="120" w:line="276" w:lineRule="auto"/>
              <w:rPr>
                <w:rFonts w:cs="Calibri"/>
                <w:szCs w:val="18"/>
              </w:rPr>
            </w:pPr>
            <w:r w:rsidRPr="001C14A2">
              <w:rPr>
                <w:rFonts w:cs="Calibri"/>
                <w:szCs w:val="18"/>
              </w:rPr>
              <w:t xml:space="preserve">Oświadczenie Wykonawcy o aktualności informacji zawartych w JEDZ – </w:t>
            </w:r>
            <w:r w:rsidR="00D36778" w:rsidRPr="001C14A2">
              <w:rPr>
                <w:rFonts w:cs="Calibri"/>
                <w:szCs w:val="18"/>
              </w:rPr>
              <w:t xml:space="preserve"> </w:t>
            </w:r>
            <w:r w:rsidR="00D36778" w:rsidRPr="001C14A2">
              <w:rPr>
                <w:rFonts w:cs="Calibri"/>
                <w:b/>
                <w:szCs w:val="18"/>
              </w:rPr>
              <w:t>(od Wykonawcy, którego oferta zostanie najwyżej oceniona - składany na wezwanie Zamawiającego)</w:t>
            </w:r>
          </w:p>
        </w:tc>
      </w:tr>
      <w:tr w:rsidR="00185AAB" w:rsidRPr="001C14A2" w14:paraId="1CB393E2" w14:textId="77777777" w:rsidTr="00846240">
        <w:trPr>
          <w:trHeight w:val="113"/>
        </w:trPr>
        <w:tc>
          <w:tcPr>
            <w:tcW w:w="1843" w:type="dxa"/>
            <w:shd w:val="clear" w:color="auto" w:fill="092D74" w:themeFill="text2"/>
          </w:tcPr>
          <w:p w14:paraId="5122A911" w14:textId="246D385A" w:rsidR="00185AAB" w:rsidRPr="001C14A2" w:rsidRDefault="00CA14AA"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Załącznik nr 10</w:t>
            </w:r>
          </w:p>
        </w:tc>
        <w:tc>
          <w:tcPr>
            <w:tcW w:w="6662" w:type="dxa"/>
            <w:shd w:val="clear" w:color="auto" w:fill="092D74" w:themeFill="text2"/>
            <w:vAlign w:val="center"/>
          </w:tcPr>
          <w:p w14:paraId="39BCD7E7" w14:textId="1D9D1A96" w:rsidR="00185AAB" w:rsidRPr="001C14A2" w:rsidRDefault="00185AAB" w:rsidP="00842A55">
            <w:pPr>
              <w:tabs>
                <w:tab w:val="left" w:pos="1980"/>
              </w:tabs>
              <w:spacing w:before="120" w:after="120" w:line="276" w:lineRule="auto"/>
              <w:jc w:val="both"/>
              <w:rPr>
                <w:rFonts w:cs="Calibri"/>
                <w:szCs w:val="18"/>
              </w:rPr>
            </w:pPr>
            <w:r w:rsidRPr="001C14A2">
              <w:rPr>
                <w:rFonts w:cs="Calibri"/>
                <w:szCs w:val="18"/>
              </w:rPr>
              <w:t xml:space="preserve">Oświadczenie o braku podstaw wykluczenia na podstawie Rozporządzenia Sankcyjnego oraz Ustawy Sankcyjnej </w:t>
            </w:r>
            <w:r w:rsidR="00D516C1" w:rsidRPr="001C14A2">
              <w:rPr>
                <w:rFonts w:cs="Calibri"/>
                <w:szCs w:val="18"/>
              </w:rPr>
              <w:t xml:space="preserve">dla Wykonawcy/Wykonawców wspólnie ubiegających się o udzielenie zamówienia </w:t>
            </w:r>
            <w:r w:rsidR="00D36778" w:rsidRPr="001C14A2">
              <w:rPr>
                <w:rFonts w:cs="Calibri"/>
                <w:b/>
                <w:szCs w:val="18"/>
              </w:rPr>
              <w:t>- składany na wezwanie Zamawiającego</w:t>
            </w:r>
          </w:p>
        </w:tc>
      </w:tr>
      <w:tr w:rsidR="00185AAB" w:rsidRPr="001C14A2" w14:paraId="6FB55C6E" w14:textId="77777777" w:rsidTr="00846240">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092D74" w:themeFill="text2"/>
          </w:tcPr>
          <w:p w14:paraId="303D0C36" w14:textId="41B7AABE" w:rsidR="00185AAB" w:rsidRPr="001C14A2" w:rsidRDefault="00CA14AA" w:rsidP="00842A55">
            <w:pPr>
              <w:tabs>
                <w:tab w:val="left" w:pos="1980"/>
              </w:tabs>
              <w:spacing w:before="120" w:after="120" w:line="276" w:lineRule="auto"/>
              <w:rPr>
                <w:rFonts w:cs="Calibri"/>
                <w:b/>
                <w:color w:val="FFFFFF" w:themeColor="background1"/>
                <w:szCs w:val="18"/>
              </w:rPr>
            </w:pPr>
            <w:r w:rsidRPr="001C14A2">
              <w:rPr>
                <w:rFonts w:cs="Times New Roman"/>
                <w:b/>
                <w:color w:val="FFFFFF" w:themeColor="background1"/>
                <w:szCs w:val="18"/>
              </w:rPr>
              <w:t>Załącznik nr 11</w:t>
            </w:r>
          </w:p>
        </w:tc>
        <w:tc>
          <w:tcPr>
            <w:tcW w:w="6662" w:type="dxa"/>
            <w:tcBorders>
              <w:top w:val="single" w:sz="4" w:space="0" w:color="000000"/>
              <w:left w:val="single" w:sz="4" w:space="0" w:color="000000"/>
              <w:bottom w:val="single" w:sz="4" w:space="0" w:color="000000"/>
              <w:right w:val="single" w:sz="4" w:space="0" w:color="000000"/>
            </w:tcBorders>
            <w:shd w:val="clear" w:color="auto" w:fill="092D74" w:themeFill="text2"/>
          </w:tcPr>
          <w:p w14:paraId="310A358E" w14:textId="05334556" w:rsidR="00185AAB" w:rsidRPr="001C14A2" w:rsidRDefault="00185AAB" w:rsidP="00842A55">
            <w:pPr>
              <w:spacing w:before="60" w:after="60" w:line="259" w:lineRule="auto"/>
              <w:jc w:val="both"/>
              <w:rPr>
                <w:rFonts w:cs="Calibri"/>
                <w:szCs w:val="18"/>
              </w:rPr>
            </w:pPr>
            <w:r w:rsidRPr="001C14A2">
              <w:rPr>
                <w:rFonts w:cs="Times New Roman"/>
                <w:szCs w:val="18"/>
              </w:rPr>
              <w:t>Oświadczenie o braku podstaw wyklucze</w:t>
            </w:r>
            <w:r w:rsidR="00660237" w:rsidRPr="001C14A2">
              <w:rPr>
                <w:rFonts w:cs="Times New Roman"/>
                <w:szCs w:val="18"/>
              </w:rPr>
              <w:t>nia na podstawie Rozporządzenia</w:t>
            </w:r>
            <w:r w:rsidRPr="001C14A2">
              <w:rPr>
                <w:rFonts w:cs="Times New Roman"/>
                <w:szCs w:val="18"/>
              </w:rPr>
              <w:t xml:space="preserve"> Sankcyjnego oraz Ustawy Sankcyjnej dla podmiotu udostępniającego zasoby </w:t>
            </w:r>
            <w:r w:rsidR="00D36778" w:rsidRPr="001C14A2">
              <w:rPr>
                <w:rFonts w:cs="Times New Roman"/>
                <w:b/>
                <w:szCs w:val="18"/>
              </w:rPr>
              <w:t>- składany na wezwanie Zamawiającego</w:t>
            </w:r>
          </w:p>
        </w:tc>
      </w:tr>
      <w:tr w:rsidR="00185AAB" w:rsidRPr="001C14A2" w14:paraId="259F6715" w14:textId="77777777" w:rsidTr="00846240">
        <w:trPr>
          <w:trHeight w:val="113"/>
        </w:trPr>
        <w:tc>
          <w:tcPr>
            <w:tcW w:w="1843" w:type="dxa"/>
            <w:shd w:val="clear" w:color="auto" w:fill="092D74" w:themeFill="text2"/>
          </w:tcPr>
          <w:p w14:paraId="32DDC934" w14:textId="0DAE4FEE" w:rsidR="00185AAB" w:rsidRPr="001C14A2" w:rsidRDefault="00185AAB"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 xml:space="preserve">Załącznik nr </w:t>
            </w:r>
            <w:r w:rsidR="00E43C62" w:rsidRPr="001C14A2">
              <w:rPr>
                <w:rFonts w:cs="Calibri"/>
                <w:b/>
                <w:color w:val="FFFFFF" w:themeColor="background1"/>
                <w:szCs w:val="18"/>
              </w:rPr>
              <w:t>12</w:t>
            </w:r>
          </w:p>
        </w:tc>
        <w:tc>
          <w:tcPr>
            <w:tcW w:w="6662" w:type="dxa"/>
            <w:shd w:val="clear" w:color="auto" w:fill="092D74" w:themeFill="text2"/>
            <w:vAlign w:val="center"/>
          </w:tcPr>
          <w:p w14:paraId="017CA3AA" w14:textId="4CB68772" w:rsidR="00185AAB" w:rsidRPr="001C14A2" w:rsidRDefault="00E43C62" w:rsidP="00842A55">
            <w:pPr>
              <w:tabs>
                <w:tab w:val="left" w:pos="1980"/>
              </w:tabs>
              <w:spacing w:before="120" w:after="120" w:line="276" w:lineRule="auto"/>
              <w:rPr>
                <w:rFonts w:cs="Calibri"/>
                <w:szCs w:val="18"/>
              </w:rPr>
            </w:pPr>
            <w:r w:rsidRPr="001C14A2">
              <w:rPr>
                <w:rFonts w:cs="Calibri"/>
                <w:szCs w:val="18"/>
              </w:rPr>
              <w:t>Oświadczenie o kraju pochodzenia</w:t>
            </w:r>
          </w:p>
        </w:tc>
      </w:tr>
      <w:tr w:rsidR="00AD0200" w:rsidRPr="001C14A2" w14:paraId="5E271E0F" w14:textId="77777777" w:rsidTr="00846240">
        <w:trPr>
          <w:trHeight w:val="113"/>
        </w:trPr>
        <w:tc>
          <w:tcPr>
            <w:tcW w:w="1843" w:type="dxa"/>
            <w:shd w:val="clear" w:color="auto" w:fill="092D74" w:themeFill="text2"/>
          </w:tcPr>
          <w:p w14:paraId="2686837A" w14:textId="1B642D13" w:rsidR="00AD0200" w:rsidRPr="001C14A2" w:rsidRDefault="00AD0200" w:rsidP="00842A55">
            <w:pPr>
              <w:tabs>
                <w:tab w:val="left" w:pos="1980"/>
              </w:tabs>
              <w:spacing w:before="120" w:after="120" w:line="276" w:lineRule="auto"/>
              <w:rPr>
                <w:rFonts w:cs="Calibri"/>
                <w:b/>
                <w:color w:val="FFFFFF" w:themeColor="background1"/>
                <w:szCs w:val="18"/>
              </w:rPr>
            </w:pPr>
            <w:r w:rsidRPr="001C14A2">
              <w:rPr>
                <w:rFonts w:cs="Calibri"/>
                <w:b/>
                <w:color w:val="FFFFFF" w:themeColor="background1"/>
                <w:szCs w:val="18"/>
              </w:rPr>
              <w:t>Załącznik nr 13</w:t>
            </w:r>
          </w:p>
        </w:tc>
        <w:tc>
          <w:tcPr>
            <w:tcW w:w="6662" w:type="dxa"/>
            <w:shd w:val="clear" w:color="auto" w:fill="092D74" w:themeFill="text2"/>
            <w:vAlign w:val="center"/>
          </w:tcPr>
          <w:p w14:paraId="116EAE73" w14:textId="75B57B4F" w:rsidR="00AD0200" w:rsidRPr="001C14A2" w:rsidRDefault="00AD0200" w:rsidP="00AD0200">
            <w:pPr>
              <w:tabs>
                <w:tab w:val="left" w:pos="1980"/>
              </w:tabs>
              <w:spacing w:before="120" w:after="120" w:line="276" w:lineRule="auto"/>
              <w:rPr>
                <w:rFonts w:cs="Calibri"/>
                <w:szCs w:val="18"/>
              </w:rPr>
            </w:pPr>
            <w:r w:rsidRPr="001C14A2">
              <w:rPr>
                <w:rFonts w:cs="Calibri"/>
                <w:szCs w:val="18"/>
              </w:rPr>
              <w:t xml:space="preserve">Oświadczenie Wykonawców wspólnie ubiegających się o Zamówienie </w:t>
            </w:r>
          </w:p>
        </w:tc>
      </w:tr>
    </w:tbl>
    <w:p w14:paraId="04466E85" w14:textId="66889A29" w:rsidR="00535E9B" w:rsidRPr="001C14A2" w:rsidRDefault="00535E9B" w:rsidP="00E43C62">
      <w:pPr>
        <w:tabs>
          <w:tab w:val="left" w:pos="7163"/>
        </w:tabs>
        <w:rPr>
          <w:rFonts w:ascii="Verdana" w:eastAsia="Verdana" w:hAnsi="Verdana" w:cs="Times New Roman"/>
          <w:i/>
        </w:rPr>
      </w:pPr>
    </w:p>
    <w:p w14:paraId="1D0A977F" w14:textId="77777777" w:rsidR="00535E9B" w:rsidRPr="001C14A2" w:rsidRDefault="00535E9B" w:rsidP="00842A55">
      <w:pPr>
        <w:jc w:val="right"/>
        <w:rPr>
          <w:rFonts w:ascii="Verdana" w:eastAsia="Verdana" w:hAnsi="Verdana" w:cs="Times New Roman"/>
          <w:b/>
        </w:rPr>
      </w:pPr>
    </w:p>
    <w:p w14:paraId="3A6298F0" w14:textId="77777777" w:rsidR="00535E9B" w:rsidRPr="001C14A2" w:rsidRDefault="00535E9B" w:rsidP="00842A55">
      <w:pPr>
        <w:jc w:val="right"/>
        <w:rPr>
          <w:rFonts w:ascii="Verdana" w:eastAsia="Verdana" w:hAnsi="Verdana" w:cs="Times New Roman"/>
          <w:b/>
        </w:rPr>
      </w:pPr>
    </w:p>
    <w:p w14:paraId="7391F2B2" w14:textId="77777777" w:rsidR="00535E9B" w:rsidRPr="001C14A2" w:rsidRDefault="00535E9B" w:rsidP="00842A55">
      <w:pPr>
        <w:jc w:val="right"/>
        <w:rPr>
          <w:rFonts w:ascii="Verdana" w:eastAsia="Verdana" w:hAnsi="Verdana" w:cs="Times New Roman"/>
          <w:b/>
        </w:rPr>
      </w:pPr>
    </w:p>
    <w:p w14:paraId="411889C1" w14:textId="77777777" w:rsidR="00535E9B" w:rsidRPr="001C14A2" w:rsidRDefault="00535E9B" w:rsidP="00842A55">
      <w:pPr>
        <w:jc w:val="right"/>
        <w:rPr>
          <w:rFonts w:ascii="Verdana" w:eastAsia="Verdana" w:hAnsi="Verdana" w:cs="Times New Roman"/>
          <w:b/>
        </w:rPr>
      </w:pPr>
    </w:p>
    <w:p w14:paraId="65698AF3" w14:textId="77777777" w:rsidR="00535E9B" w:rsidRPr="001C14A2" w:rsidRDefault="00535E9B" w:rsidP="00842A55">
      <w:pPr>
        <w:jc w:val="right"/>
        <w:rPr>
          <w:rFonts w:ascii="Verdana" w:eastAsia="Verdana" w:hAnsi="Verdana" w:cs="Times New Roman"/>
          <w:b/>
        </w:rPr>
      </w:pPr>
    </w:p>
    <w:p w14:paraId="1D048451" w14:textId="77777777" w:rsidR="00535E9B" w:rsidRPr="001C14A2" w:rsidRDefault="00535E9B" w:rsidP="00842A55">
      <w:pPr>
        <w:jc w:val="right"/>
        <w:rPr>
          <w:rFonts w:ascii="Verdana" w:eastAsia="Verdana" w:hAnsi="Verdana" w:cs="Times New Roman"/>
          <w:b/>
        </w:rPr>
      </w:pPr>
    </w:p>
    <w:p w14:paraId="5154CA74" w14:textId="77777777" w:rsidR="00535E9B" w:rsidRPr="001C14A2" w:rsidRDefault="00535E9B" w:rsidP="00842A55">
      <w:pPr>
        <w:jc w:val="right"/>
        <w:rPr>
          <w:rFonts w:ascii="Verdana" w:eastAsia="Verdana" w:hAnsi="Verdana" w:cs="Times New Roman"/>
          <w:b/>
        </w:rPr>
      </w:pPr>
    </w:p>
    <w:p w14:paraId="3CE7925E" w14:textId="77777777" w:rsidR="00535E9B" w:rsidRPr="001C14A2" w:rsidRDefault="00535E9B" w:rsidP="00842A55">
      <w:pPr>
        <w:jc w:val="right"/>
        <w:rPr>
          <w:rFonts w:ascii="Verdana" w:eastAsia="Verdana" w:hAnsi="Verdana" w:cs="Times New Roman"/>
          <w:b/>
        </w:rPr>
      </w:pPr>
    </w:p>
    <w:p w14:paraId="1AE6EBE7" w14:textId="77777777" w:rsidR="00535E9B" w:rsidRPr="001C14A2" w:rsidRDefault="00535E9B" w:rsidP="00842A55">
      <w:pPr>
        <w:jc w:val="right"/>
        <w:rPr>
          <w:rFonts w:ascii="Verdana" w:eastAsia="Verdana" w:hAnsi="Verdana" w:cs="Times New Roman"/>
          <w:b/>
        </w:rPr>
      </w:pPr>
    </w:p>
    <w:p w14:paraId="27F4C8E6" w14:textId="77777777" w:rsidR="00535E9B" w:rsidRPr="001C14A2" w:rsidRDefault="00535E9B" w:rsidP="00842A55">
      <w:pPr>
        <w:jc w:val="right"/>
        <w:rPr>
          <w:rFonts w:ascii="Verdana" w:eastAsia="Verdana" w:hAnsi="Verdana" w:cs="Times New Roman"/>
          <w:b/>
        </w:rPr>
      </w:pPr>
    </w:p>
    <w:p w14:paraId="79D800FC" w14:textId="40A8CB90" w:rsidR="00DC3128" w:rsidRPr="001C14A2" w:rsidRDefault="00DC3128" w:rsidP="00C44E70">
      <w:pPr>
        <w:rPr>
          <w:rFonts w:ascii="Verdana" w:eastAsia="Verdana" w:hAnsi="Verdana" w:cs="Times New Roman"/>
          <w:b/>
        </w:rPr>
      </w:pPr>
    </w:p>
    <w:p w14:paraId="63E34680" w14:textId="1D49745B" w:rsidR="00DC3128" w:rsidRPr="001C14A2" w:rsidRDefault="00DC3128" w:rsidP="00842A55">
      <w:pPr>
        <w:jc w:val="right"/>
        <w:rPr>
          <w:rFonts w:ascii="Verdana" w:eastAsia="Verdana" w:hAnsi="Verdana" w:cs="Times New Roman"/>
          <w:b/>
        </w:rPr>
      </w:pPr>
    </w:p>
    <w:bookmarkEnd w:id="18"/>
    <w:bookmarkEnd w:id="19"/>
    <w:bookmarkEnd w:id="20"/>
    <w:bookmarkEnd w:id="26"/>
    <w:bookmarkEnd w:id="27"/>
    <w:bookmarkEnd w:id="28"/>
    <w:p w14:paraId="523B9D1A" w14:textId="3A94F403" w:rsidR="008548B7" w:rsidRPr="001C14A2" w:rsidRDefault="008548B7" w:rsidP="00842A55">
      <w:pPr>
        <w:spacing w:after="0" w:line="288" w:lineRule="auto"/>
        <w:jc w:val="right"/>
      </w:pPr>
    </w:p>
    <w:sectPr w:rsidR="008548B7" w:rsidRPr="001C14A2" w:rsidSect="00F32BD1">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DB8B1" w14:textId="77777777" w:rsidR="00195C27" w:rsidRDefault="00195C27" w:rsidP="00582CE9">
      <w:pPr>
        <w:spacing w:after="0"/>
      </w:pPr>
      <w:r>
        <w:separator/>
      </w:r>
    </w:p>
  </w:endnote>
  <w:endnote w:type="continuationSeparator" w:id="0">
    <w:p w14:paraId="54A891DA" w14:textId="77777777" w:rsidR="00195C27" w:rsidRDefault="00195C2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Content>
      <w:p w14:paraId="75514867" w14:textId="10B325B8" w:rsidR="00195C27" w:rsidRDefault="00195C27">
        <w:pPr>
          <w:pStyle w:val="Stopka"/>
          <w:jc w:val="right"/>
        </w:pPr>
        <w:r>
          <w:fldChar w:fldCharType="begin"/>
        </w:r>
        <w:r>
          <w:instrText>PAGE   \* MERGEFORMAT</w:instrText>
        </w:r>
        <w:r>
          <w:fldChar w:fldCharType="separate"/>
        </w:r>
        <w:r w:rsidR="00E62034">
          <w:rPr>
            <w:noProof/>
          </w:rPr>
          <w:t>34</w:t>
        </w:r>
        <w:r>
          <w:fldChar w:fldCharType="end"/>
        </w:r>
      </w:p>
    </w:sdtContent>
  </w:sdt>
  <w:p w14:paraId="4A5385B6" w14:textId="77777777" w:rsidR="00195C27" w:rsidRDefault="00195C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Content>
      <w:p w14:paraId="01F1D243" w14:textId="04BC8CE1" w:rsidR="00195C27" w:rsidRDefault="00195C27">
        <w:pPr>
          <w:pStyle w:val="Stopka"/>
          <w:jc w:val="right"/>
        </w:pPr>
        <w:r>
          <w:fldChar w:fldCharType="begin"/>
        </w:r>
        <w:r>
          <w:instrText>PAGE   \* MERGEFORMAT</w:instrText>
        </w:r>
        <w:r>
          <w:fldChar w:fldCharType="separate"/>
        </w:r>
        <w:r w:rsidR="00E62034">
          <w:rPr>
            <w:noProof/>
          </w:rPr>
          <w:t>1</w:t>
        </w:r>
        <w:r>
          <w:fldChar w:fldCharType="end"/>
        </w:r>
      </w:p>
    </w:sdtContent>
  </w:sdt>
  <w:p w14:paraId="351C11EF" w14:textId="77777777" w:rsidR="00195C27" w:rsidRDefault="00195C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12F55" w14:textId="77777777" w:rsidR="00195C27" w:rsidRDefault="00195C27" w:rsidP="00582CE9">
      <w:pPr>
        <w:spacing w:after="0"/>
      </w:pPr>
      <w:r>
        <w:separator/>
      </w:r>
    </w:p>
  </w:footnote>
  <w:footnote w:type="continuationSeparator" w:id="0">
    <w:p w14:paraId="3F7EAA5D" w14:textId="77777777" w:rsidR="00195C27" w:rsidRDefault="00195C2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95C27" w:rsidRPr="006B2C28" w14:paraId="3B896BDC" w14:textId="77777777" w:rsidTr="00582CE9">
      <w:trPr>
        <w:trHeight w:val="1140"/>
      </w:trPr>
      <w:tc>
        <w:tcPr>
          <w:tcW w:w="6119" w:type="dxa"/>
          <w:vAlign w:val="center"/>
        </w:tcPr>
        <w:p w14:paraId="79750A4D" w14:textId="15827C16" w:rsidR="00195C27" w:rsidRPr="006E100D" w:rsidRDefault="00195C2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C25AD74" w:rsidR="00195C27" w:rsidRPr="006B2C28" w:rsidRDefault="00195C27" w:rsidP="00582CE9">
          <w:pPr>
            <w:suppressAutoHyphens/>
            <w:ind w:right="187"/>
            <w:rPr>
              <w:rFonts w:asciiTheme="majorHAnsi" w:hAnsiTheme="majorHAnsi"/>
              <w:color w:val="000000" w:themeColor="text1"/>
              <w:sz w:val="14"/>
              <w:szCs w:val="18"/>
            </w:rPr>
          </w:pPr>
          <w:r w:rsidRPr="00384B61">
            <w:rPr>
              <w:rFonts w:asciiTheme="majorHAnsi" w:hAnsiTheme="majorHAnsi"/>
              <w:color w:val="000000" w:themeColor="text1"/>
              <w:sz w:val="14"/>
              <w:szCs w:val="18"/>
            </w:rPr>
            <w:t>POST/DYS/OLD/GZ/03206/2025</w:t>
          </w:r>
        </w:p>
      </w:tc>
      <w:tc>
        <w:tcPr>
          <w:tcW w:w="977" w:type="dxa"/>
          <w:vAlign w:val="center"/>
        </w:tcPr>
        <w:p w14:paraId="3FED520E" w14:textId="72C65808" w:rsidR="00195C27" w:rsidRPr="006B2C28" w:rsidRDefault="00195C27" w:rsidP="00582CE9">
          <w:pPr>
            <w:suppressAutoHyphens/>
            <w:ind w:right="187"/>
            <w:rPr>
              <w:rFonts w:asciiTheme="majorHAnsi" w:hAnsiTheme="majorHAnsi"/>
              <w:color w:val="092D74"/>
              <w:sz w:val="14"/>
              <w:szCs w:val="18"/>
            </w:rPr>
          </w:pPr>
        </w:p>
      </w:tc>
      <w:tc>
        <w:tcPr>
          <w:tcW w:w="3110" w:type="dxa"/>
          <w:vAlign w:val="center"/>
        </w:tcPr>
        <w:p w14:paraId="0E71B715" w14:textId="641FDE21" w:rsidR="00195C27" w:rsidRPr="006B2C28" w:rsidRDefault="00195C2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195C27" w:rsidRDefault="00195C2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95C27" w:rsidRPr="006B2C28" w14:paraId="13E0C230" w14:textId="77777777" w:rsidTr="008E4838">
      <w:trPr>
        <w:trHeight w:val="1140"/>
      </w:trPr>
      <w:tc>
        <w:tcPr>
          <w:tcW w:w="6119" w:type="dxa"/>
          <w:vAlign w:val="center"/>
        </w:tcPr>
        <w:p w14:paraId="2F4B1FD9" w14:textId="77777777" w:rsidR="00195C27" w:rsidRPr="006E100D" w:rsidRDefault="00195C2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5CD0A122" w:rsidR="00195C27" w:rsidRPr="006B2C28" w:rsidRDefault="00195C27" w:rsidP="00DE3208">
          <w:pPr>
            <w:suppressAutoHyphens/>
            <w:ind w:right="187"/>
            <w:rPr>
              <w:rFonts w:asciiTheme="majorHAnsi" w:hAnsiTheme="majorHAnsi"/>
              <w:color w:val="000000" w:themeColor="text1"/>
              <w:sz w:val="14"/>
              <w:szCs w:val="18"/>
            </w:rPr>
          </w:pPr>
          <w:r w:rsidRPr="007E2604">
            <w:rPr>
              <w:rFonts w:asciiTheme="majorHAnsi" w:hAnsiTheme="majorHAnsi"/>
              <w:color w:val="000000" w:themeColor="text1"/>
              <w:sz w:val="14"/>
              <w:szCs w:val="18"/>
            </w:rPr>
            <w:t>POST/DYS/OLD/GZ/03206/2025</w:t>
          </w:r>
        </w:p>
      </w:tc>
      <w:tc>
        <w:tcPr>
          <w:tcW w:w="6119" w:type="dxa"/>
          <w:vAlign w:val="center"/>
        </w:tcPr>
        <w:p w14:paraId="09A39017" w14:textId="39D2E6D8" w:rsidR="00195C27" w:rsidRPr="006B2C28" w:rsidRDefault="00195C2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95C27" w:rsidRPr="006B2C28" w:rsidRDefault="00195C27" w:rsidP="00DE3208">
          <w:pPr>
            <w:suppressAutoHyphens/>
            <w:ind w:right="187"/>
            <w:rPr>
              <w:rFonts w:asciiTheme="majorHAnsi" w:hAnsiTheme="majorHAnsi"/>
              <w:color w:val="092D74"/>
              <w:sz w:val="14"/>
              <w:szCs w:val="18"/>
            </w:rPr>
          </w:pPr>
        </w:p>
      </w:tc>
      <w:tc>
        <w:tcPr>
          <w:tcW w:w="6119" w:type="dxa"/>
          <w:vAlign w:val="center"/>
        </w:tcPr>
        <w:p w14:paraId="167572E0" w14:textId="77777777" w:rsidR="00195C27" w:rsidRPr="006B2C28" w:rsidRDefault="00195C2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95C27" w:rsidRPr="006B2C28" w:rsidRDefault="00195C27" w:rsidP="00DE3208">
          <w:pPr>
            <w:suppressAutoHyphens/>
            <w:ind w:right="187"/>
            <w:rPr>
              <w:rFonts w:asciiTheme="majorHAnsi" w:hAnsiTheme="majorHAnsi"/>
              <w:color w:val="092D74"/>
              <w:sz w:val="14"/>
              <w:szCs w:val="18"/>
            </w:rPr>
          </w:pPr>
        </w:p>
      </w:tc>
      <w:tc>
        <w:tcPr>
          <w:tcW w:w="3110" w:type="dxa"/>
          <w:vAlign w:val="center"/>
        </w:tcPr>
        <w:p w14:paraId="4015801D" w14:textId="77777777" w:rsidR="00195C27" w:rsidRPr="006B2C28" w:rsidRDefault="00195C27" w:rsidP="00DE3208">
          <w:pPr>
            <w:suppressAutoHyphens/>
            <w:ind w:right="187"/>
            <w:rPr>
              <w:rFonts w:asciiTheme="majorHAnsi" w:hAnsiTheme="majorHAnsi"/>
              <w:color w:val="092D74"/>
              <w:sz w:val="14"/>
              <w:szCs w:val="18"/>
            </w:rPr>
          </w:pPr>
        </w:p>
      </w:tc>
    </w:tr>
  </w:tbl>
  <w:p w14:paraId="30866343" w14:textId="758BF0CB" w:rsidR="00195C27" w:rsidRDefault="00195C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79CC"/>
    <w:multiLevelType w:val="hybridMultilevel"/>
    <w:tmpl w:val="F43C35C4"/>
    <w:lvl w:ilvl="0" w:tplc="FDDA34E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19953FC"/>
    <w:multiLevelType w:val="multilevel"/>
    <w:tmpl w:val="5DC8594A"/>
    <w:lvl w:ilvl="0">
      <w:start w:val="14"/>
      <w:numFmt w:val="decimal"/>
      <w:lvlText w:val="%1."/>
      <w:lvlJc w:val="left"/>
      <w:pPr>
        <w:ind w:left="720" w:hanging="720"/>
      </w:pPr>
      <w:rPr>
        <w:rFonts w:hint="default"/>
      </w:rPr>
    </w:lvl>
    <w:lvl w:ilvl="1">
      <w:start w:val="2"/>
      <w:numFmt w:val="decimal"/>
      <w:lvlText w:val="%1.%2."/>
      <w:lvlJc w:val="left"/>
      <w:pPr>
        <w:ind w:left="1008" w:hanging="720"/>
      </w:pPr>
      <w:rPr>
        <w:rFonts w:hint="default"/>
      </w:rPr>
    </w:lvl>
    <w:lvl w:ilvl="2">
      <w:start w:val="3"/>
      <w:numFmt w:val="decimal"/>
      <w:lvlText w:val="%1.%2.%3."/>
      <w:lvlJc w:val="left"/>
      <w:pPr>
        <w:ind w:left="1296" w:hanging="720"/>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3816" w:hanging="1800"/>
      </w:pPr>
      <w:rPr>
        <w:rFonts w:hint="default"/>
      </w:rPr>
    </w:lvl>
    <w:lvl w:ilvl="8">
      <w:start w:val="1"/>
      <w:numFmt w:val="decimal"/>
      <w:lvlText w:val="%1.%2.%3.%4.%5.%6.%7.%8.%9."/>
      <w:lvlJc w:val="left"/>
      <w:pPr>
        <w:ind w:left="4464" w:hanging="2160"/>
      </w:pPr>
      <w:rPr>
        <w:rFonts w:hint="default"/>
      </w:rPr>
    </w:lvl>
  </w:abstractNum>
  <w:abstractNum w:abstractNumId="3"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45F2BC6"/>
    <w:multiLevelType w:val="hybridMultilevel"/>
    <w:tmpl w:val="FE04695A"/>
    <w:lvl w:ilvl="0" w:tplc="04150011">
      <w:start w:val="1"/>
      <w:numFmt w:val="decimal"/>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C0C45"/>
    <w:multiLevelType w:val="hybridMultilevel"/>
    <w:tmpl w:val="13F6237C"/>
    <w:lvl w:ilvl="0" w:tplc="D90A156A">
      <w:start w:val="1"/>
      <w:numFmt w:val="decimal"/>
      <w:lvlText w:val="%1)"/>
      <w:lvlJc w:val="left"/>
      <w:pPr>
        <w:ind w:left="1854" w:hanging="360"/>
      </w:pPr>
      <w:rPr>
        <w:rFonts w:hint="default"/>
        <w:b/>
        <w:bCs/>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2" w15:restartNumberingAfterBreak="0">
    <w:nsid w:val="2FD410A1"/>
    <w:multiLevelType w:val="hybridMultilevel"/>
    <w:tmpl w:val="61AA1A04"/>
    <w:lvl w:ilvl="0" w:tplc="2940F492">
      <w:start w:val="1"/>
      <w:numFmt w:val="lowerLetter"/>
      <w:lvlText w:val="%1)"/>
      <w:lvlJc w:val="left"/>
      <w:pPr>
        <w:ind w:left="1296" w:hanging="360"/>
      </w:pPr>
    </w:lvl>
    <w:lvl w:ilvl="1" w:tplc="04150019">
      <w:start w:val="1"/>
      <w:numFmt w:val="lowerLetter"/>
      <w:lvlText w:val="%2."/>
      <w:lvlJc w:val="left"/>
      <w:pPr>
        <w:ind w:left="2016" w:hanging="360"/>
      </w:pPr>
    </w:lvl>
    <w:lvl w:ilvl="2" w:tplc="0415001B">
      <w:start w:val="1"/>
      <w:numFmt w:val="lowerRoman"/>
      <w:lvlText w:val="%3."/>
      <w:lvlJc w:val="right"/>
      <w:pPr>
        <w:ind w:left="2736" w:hanging="180"/>
      </w:pPr>
    </w:lvl>
    <w:lvl w:ilvl="3" w:tplc="0415000F">
      <w:start w:val="1"/>
      <w:numFmt w:val="decimal"/>
      <w:lvlText w:val="%4."/>
      <w:lvlJc w:val="left"/>
      <w:pPr>
        <w:ind w:left="3456" w:hanging="360"/>
      </w:pPr>
    </w:lvl>
    <w:lvl w:ilvl="4" w:tplc="04150019">
      <w:start w:val="1"/>
      <w:numFmt w:val="lowerLetter"/>
      <w:lvlText w:val="%5."/>
      <w:lvlJc w:val="left"/>
      <w:pPr>
        <w:ind w:left="4176" w:hanging="360"/>
      </w:pPr>
    </w:lvl>
    <w:lvl w:ilvl="5" w:tplc="0415001B">
      <w:start w:val="1"/>
      <w:numFmt w:val="lowerRoman"/>
      <w:lvlText w:val="%6."/>
      <w:lvlJc w:val="right"/>
      <w:pPr>
        <w:ind w:left="4896" w:hanging="180"/>
      </w:pPr>
    </w:lvl>
    <w:lvl w:ilvl="6" w:tplc="0415000F">
      <w:start w:val="1"/>
      <w:numFmt w:val="decimal"/>
      <w:lvlText w:val="%7."/>
      <w:lvlJc w:val="left"/>
      <w:pPr>
        <w:ind w:left="5616" w:hanging="360"/>
      </w:pPr>
    </w:lvl>
    <w:lvl w:ilvl="7" w:tplc="04150019">
      <w:start w:val="1"/>
      <w:numFmt w:val="lowerLetter"/>
      <w:lvlText w:val="%8."/>
      <w:lvlJc w:val="left"/>
      <w:pPr>
        <w:ind w:left="6336" w:hanging="360"/>
      </w:pPr>
    </w:lvl>
    <w:lvl w:ilvl="8" w:tplc="0415001B">
      <w:start w:val="1"/>
      <w:numFmt w:val="lowerRoman"/>
      <w:lvlText w:val="%9."/>
      <w:lvlJc w:val="right"/>
      <w:pPr>
        <w:ind w:left="7056" w:hanging="180"/>
      </w:pPr>
    </w:lvl>
  </w:abstractNum>
  <w:abstractNum w:abstractNumId="13" w15:restartNumberingAfterBreak="0">
    <w:nsid w:val="311D57FE"/>
    <w:multiLevelType w:val="hybridMultilevel"/>
    <w:tmpl w:val="8CA07E04"/>
    <w:lvl w:ilvl="0" w:tplc="0772EDD6">
      <w:start w:val="1"/>
      <w:numFmt w:val="decimal"/>
      <w:lvlText w:val="%1."/>
      <w:lvlJc w:val="left"/>
      <w:pPr>
        <w:ind w:left="1494" w:hanging="360"/>
      </w:pPr>
      <w:rPr>
        <w:rFonts w:ascii="Calibri" w:eastAsia="Times New Roman" w:hAnsi="Calibri" w:cs="Calibri"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A1F0164"/>
    <w:multiLevelType w:val="multilevel"/>
    <w:tmpl w:val="F4DC588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D4E1FD7"/>
    <w:multiLevelType w:val="multilevel"/>
    <w:tmpl w:val="580052C4"/>
    <w:lvl w:ilvl="0">
      <w:start w:val="1"/>
      <w:numFmt w:val="decimal"/>
      <w:pStyle w:val="Nagwek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0F81ED7"/>
    <w:multiLevelType w:val="multilevel"/>
    <w:tmpl w:val="0F7A3C34"/>
    <w:lvl w:ilvl="0">
      <w:start w:val="15"/>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color w:val="auto"/>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4E9502A"/>
    <w:multiLevelType w:val="multilevel"/>
    <w:tmpl w:val="46686388"/>
    <w:lvl w:ilvl="0">
      <w:start w:val="5"/>
      <w:numFmt w:val="decimal"/>
      <w:lvlText w:val="%1."/>
      <w:lvlJc w:val="left"/>
      <w:pPr>
        <w:ind w:left="585" w:hanging="585"/>
      </w:pPr>
      <w:rPr>
        <w:rFonts w:hint="default"/>
        <w:b/>
        <w:color w:val="000000" w:themeColor="text1"/>
      </w:rPr>
    </w:lvl>
    <w:lvl w:ilvl="1">
      <w:start w:val="1"/>
      <w:numFmt w:val="decimal"/>
      <w:lvlText w:val="%1.%2."/>
      <w:lvlJc w:val="left"/>
      <w:pPr>
        <w:ind w:left="720" w:hanging="720"/>
      </w:pPr>
      <w:rPr>
        <w:rFonts w:hint="default"/>
        <w:b/>
        <w:color w:val="000000" w:themeColor="text1"/>
      </w:rPr>
    </w:lvl>
    <w:lvl w:ilvl="2">
      <w:start w:val="5"/>
      <w:numFmt w:val="decimal"/>
      <w:lvlText w:val="%1.%2.%3."/>
      <w:lvlJc w:val="left"/>
      <w:pPr>
        <w:ind w:left="720" w:hanging="720"/>
      </w:pPr>
      <w:rPr>
        <w:rFonts w:hint="default"/>
        <w:b/>
        <w:color w:val="000000" w:themeColor="text1"/>
      </w:rPr>
    </w:lvl>
    <w:lvl w:ilvl="3">
      <w:start w:val="1"/>
      <w:numFmt w:val="decimal"/>
      <w:lvlText w:val="%1.%2.%3.%4."/>
      <w:lvlJc w:val="left"/>
      <w:pPr>
        <w:ind w:left="1080" w:hanging="108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440" w:hanging="1440"/>
      </w:pPr>
      <w:rPr>
        <w:rFonts w:hint="default"/>
        <w:b/>
        <w:color w:val="000000" w:themeColor="text1"/>
      </w:rPr>
    </w:lvl>
    <w:lvl w:ilvl="6">
      <w:start w:val="1"/>
      <w:numFmt w:val="decimal"/>
      <w:lvlText w:val="%1.%2.%3.%4.%5.%6.%7."/>
      <w:lvlJc w:val="left"/>
      <w:pPr>
        <w:ind w:left="1800" w:hanging="1800"/>
      </w:pPr>
      <w:rPr>
        <w:rFonts w:hint="default"/>
        <w:b/>
        <w:color w:val="000000" w:themeColor="text1"/>
      </w:rPr>
    </w:lvl>
    <w:lvl w:ilvl="7">
      <w:start w:val="1"/>
      <w:numFmt w:val="decimal"/>
      <w:lvlText w:val="%1.%2.%3.%4.%5.%6.%7.%8."/>
      <w:lvlJc w:val="left"/>
      <w:pPr>
        <w:ind w:left="1800" w:hanging="1800"/>
      </w:pPr>
      <w:rPr>
        <w:rFonts w:hint="default"/>
        <w:b/>
        <w:color w:val="000000" w:themeColor="text1"/>
      </w:rPr>
    </w:lvl>
    <w:lvl w:ilvl="8">
      <w:start w:val="1"/>
      <w:numFmt w:val="decimal"/>
      <w:lvlText w:val="%1.%2.%3.%4.%5.%6.%7.%8.%9."/>
      <w:lvlJc w:val="left"/>
      <w:pPr>
        <w:ind w:left="2160" w:hanging="2160"/>
      </w:pPr>
      <w:rPr>
        <w:rFonts w:hint="default"/>
        <w:b/>
        <w:color w:val="000000" w:themeColor="text1"/>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5E02797"/>
    <w:multiLevelType w:val="multilevel"/>
    <w:tmpl w:val="FE84A0DA"/>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6415572"/>
    <w:multiLevelType w:val="hybridMultilevel"/>
    <w:tmpl w:val="4BDE0674"/>
    <w:lvl w:ilvl="0" w:tplc="04150001">
      <w:start w:val="1"/>
      <w:numFmt w:val="bullet"/>
      <w:lvlText w:val=""/>
      <w:lvlJc w:val="left"/>
      <w:pPr>
        <w:ind w:left="2016" w:hanging="360"/>
      </w:pPr>
      <w:rPr>
        <w:rFonts w:ascii="Symbol" w:hAnsi="Symbol" w:hint="default"/>
      </w:rPr>
    </w:lvl>
    <w:lvl w:ilvl="1" w:tplc="04150003">
      <w:start w:val="1"/>
      <w:numFmt w:val="bullet"/>
      <w:lvlText w:val="o"/>
      <w:lvlJc w:val="left"/>
      <w:pPr>
        <w:ind w:left="2736" w:hanging="360"/>
      </w:pPr>
      <w:rPr>
        <w:rFonts w:ascii="Courier New" w:hAnsi="Courier New" w:cs="Courier New" w:hint="default"/>
      </w:rPr>
    </w:lvl>
    <w:lvl w:ilvl="2" w:tplc="04150005">
      <w:start w:val="1"/>
      <w:numFmt w:val="bullet"/>
      <w:lvlText w:val=""/>
      <w:lvlJc w:val="left"/>
      <w:pPr>
        <w:ind w:left="3456" w:hanging="360"/>
      </w:pPr>
      <w:rPr>
        <w:rFonts w:ascii="Wingdings" w:hAnsi="Wingdings" w:hint="default"/>
      </w:rPr>
    </w:lvl>
    <w:lvl w:ilvl="3" w:tplc="04150001">
      <w:start w:val="1"/>
      <w:numFmt w:val="bullet"/>
      <w:lvlText w:val=""/>
      <w:lvlJc w:val="left"/>
      <w:pPr>
        <w:ind w:left="4176" w:hanging="360"/>
      </w:pPr>
      <w:rPr>
        <w:rFonts w:ascii="Symbol" w:hAnsi="Symbol" w:hint="default"/>
      </w:rPr>
    </w:lvl>
    <w:lvl w:ilvl="4" w:tplc="04150003">
      <w:start w:val="1"/>
      <w:numFmt w:val="bullet"/>
      <w:lvlText w:val="o"/>
      <w:lvlJc w:val="left"/>
      <w:pPr>
        <w:ind w:left="4896" w:hanging="360"/>
      </w:pPr>
      <w:rPr>
        <w:rFonts w:ascii="Courier New" w:hAnsi="Courier New" w:cs="Courier New" w:hint="default"/>
      </w:rPr>
    </w:lvl>
    <w:lvl w:ilvl="5" w:tplc="04150005">
      <w:start w:val="1"/>
      <w:numFmt w:val="bullet"/>
      <w:lvlText w:val=""/>
      <w:lvlJc w:val="left"/>
      <w:pPr>
        <w:ind w:left="5616" w:hanging="360"/>
      </w:pPr>
      <w:rPr>
        <w:rFonts w:ascii="Wingdings" w:hAnsi="Wingdings" w:hint="default"/>
      </w:rPr>
    </w:lvl>
    <w:lvl w:ilvl="6" w:tplc="04150001">
      <w:start w:val="1"/>
      <w:numFmt w:val="bullet"/>
      <w:lvlText w:val=""/>
      <w:lvlJc w:val="left"/>
      <w:pPr>
        <w:ind w:left="6336" w:hanging="360"/>
      </w:pPr>
      <w:rPr>
        <w:rFonts w:ascii="Symbol" w:hAnsi="Symbol" w:hint="default"/>
      </w:rPr>
    </w:lvl>
    <w:lvl w:ilvl="7" w:tplc="04150003">
      <w:start w:val="1"/>
      <w:numFmt w:val="bullet"/>
      <w:lvlText w:val="o"/>
      <w:lvlJc w:val="left"/>
      <w:pPr>
        <w:ind w:left="7056" w:hanging="360"/>
      </w:pPr>
      <w:rPr>
        <w:rFonts w:ascii="Courier New" w:hAnsi="Courier New" w:cs="Courier New" w:hint="default"/>
      </w:rPr>
    </w:lvl>
    <w:lvl w:ilvl="8" w:tplc="04150005">
      <w:start w:val="1"/>
      <w:numFmt w:val="bullet"/>
      <w:lvlText w:val=""/>
      <w:lvlJc w:val="left"/>
      <w:pPr>
        <w:ind w:left="7776" w:hanging="360"/>
      </w:pPr>
      <w:rPr>
        <w:rFonts w:ascii="Wingdings" w:hAnsi="Wingdings" w:hint="default"/>
      </w:rPr>
    </w:lvl>
  </w:abstractNum>
  <w:abstractNum w:abstractNumId="23" w15:restartNumberingAfterBreak="0">
    <w:nsid w:val="591D6491"/>
    <w:multiLevelType w:val="hybridMultilevel"/>
    <w:tmpl w:val="AB88F5F2"/>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2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E57152"/>
    <w:multiLevelType w:val="hybridMultilevel"/>
    <w:tmpl w:val="F65E1E08"/>
    <w:lvl w:ilvl="0" w:tplc="899A5F2A">
      <w:start w:val="1"/>
      <w:numFmt w:val="decimal"/>
      <w:lvlText w:val="4.%1."/>
      <w:lvlJc w:val="left"/>
      <w:pPr>
        <w:ind w:left="1287" w:hanging="360"/>
      </w:pPr>
      <w:rPr>
        <w:b/>
        <w:i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6" w15:restartNumberingAfterBreak="0">
    <w:nsid w:val="6A2C5775"/>
    <w:multiLevelType w:val="hybridMultilevel"/>
    <w:tmpl w:val="238614CC"/>
    <w:lvl w:ilvl="0" w:tplc="531CD7CA">
      <w:start w:val="1"/>
      <w:numFmt w:val="decimal"/>
      <w:lvlText w:val="4.5.%1"/>
      <w:lvlJc w:val="left"/>
      <w:pPr>
        <w:ind w:left="1287" w:hanging="360"/>
      </w:pPr>
      <w:rPr>
        <w:b w:val="0"/>
        <w:i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6EC00CB8"/>
    <w:multiLevelType w:val="hybridMultilevel"/>
    <w:tmpl w:val="6852A152"/>
    <w:lvl w:ilvl="0" w:tplc="57AA9F6E">
      <w:start w:val="1"/>
      <w:numFmt w:val="decimal"/>
      <w:lvlText w:val="%1."/>
      <w:lvlJc w:val="left"/>
      <w:pPr>
        <w:ind w:left="1551" w:hanging="360"/>
      </w:pPr>
      <w:rPr>
        <w:rFonts w:hint="default"/>
        <w:i w:val="0"/>
        <w:color w:val="auto"/>
      </w:rPr>
    </w:lvl>
    <w:lvl w:ilvl="1" w:tplc="04150019" w:tentative="1">
      <w:start w:val="1"/>
      <w:numFmt w:val="lowerLetter"/>
      <w:lvlText w:val="%2."/>
      <w:lvlJc w:val="left"/>
      <w:pPr>
        <w:ind w:left="2271" w:hanging="360"/>
      </w:pPr>
    </w:lvl>
    <w:lvl w:ilvl="2" w:tplc="0415001B" w:tentative="1">
      <w:start w:val="1"/>
      <w:numFmt w:val="lowerRoman"/>
      <w:lvlText w:val="%3."/>
      <w:lvlJc w:val="right"/>
      <w:pPr>
        <w:ind w:left="2991" w:hanging="180"/>
      </w:pPr>
    </w:lvl>
    <w:lvl w:ilvl="3" w:tplc="0415000F" w:tentative="1">
      <w:start w:val="1"/>
      <w:numFmt w:val="decimal"/>
      <w:lvlText w:val="%4."/>
      <w:lvlJc w:val="left"/>
      <w:pPr>
        <w:ind w:left="3711" w:hanging="360"/>
      </w:pPr>
    </w:lvl>
    <w:lvl w:ilvl="4" w:tplc="04150019" w:tentative="1">
      <w:start w:val="1"/>
      <w:numFmt w:val="lowerLetter"/>
      <w:lvlText w:val="%5."/>
      <w:lvlJc w:val="left"/>
      <w:pPr>
        <w:ind w:left="4431" w:hanging="360"/>
      </w:pPr>
    </w:lvl>
    <w:lvl w:ilvl="5" w:tplc="0415001B" w:tentative="1">
      <w:start w:val="1"/>
      <w:numFmt w:val="lowerRoman"/>
      <w:lvlText w:val="%6."/>
      <w:lvlJc w:val="right"/>
      <w:pPr>
        <w:ind w:left="5151" w:hanging="180"/>
      </w:pPr>
    </w:lvl>
    <w:lvl w:ilvl="6" w:tplc="0415000F" w:tentative="1">
      <w:start w:val="1"/>
      <w:numFmt w:val="decimal"/>
      <w:lvlText w:val="%7."/>
      <w:lvlJc w:val="left"/>
      <w:pPr>
        <w:ind w:left="5871" w:hanging="360"/>
      </w:pPr>
    </w:lvl>
    <w:lvl w:ilvl="7" w:tplc="04150019" w:tentative="1">
      <w:start w:val="1"/>
      <w:numFmt w:val="lowerLetter"/>
      <w:lvlText w:val="%8."/>
      <w:lvlJc w:val="left"/>
      <w:pPr>
        <w:ind w:left="6591" w:hanging="360"/>
      </w:pPr>
    </w:lvl>
    <w:lvl w:ilvl="8" w:tplc="0415001B" w:tentative="1">
      <w:start w:val="1"/>
      <w:numFmt w:val="lowerRoman"/>
      <w:lvlText w:val="%9."/>
      <w:lvlJc w:val="right"/>
      <w:pPr>
        <w:ind w:left="7311"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7"/>
  </w:num>
  <w:num w:numId="2">
    <w:abstractNumId w:val="6"/>
  </w:num>
  <w:num w:numId="3">
    <w:abstractNumId w:val="10"/>
  </w:num>
  <w:num w:numId="4">
    <w:abstractNumId w:val="20"/>
  </w:num>
  <w:num w:numId="5">
    <w:abstractNumId w:val="17"/>
  </w:num>
  <w:num w:numId="6">
    <w:abstractNumId w:val="17"/>
  </w:num>
  <w:num w:numId="7">
    <w:abstractNumId w:val="1"/>
  </w:num>
  <w:num w:numId="8">
    <w:abstractNumId w:val="29"/>
  </w:num>
  <w:num w:numId="9">
    <w:abstractNumId w:val="15"/>
  </w:num>
  <w:num w:numId="10">
    <w:abstractNumId w:val="3"/>
  </w:num>
  <w:num w:numId="11">
    <w:abstractNumId w:val="11"/>
  </w:num>
  <w:num w:numId="12">
    <w:abstractNumId w:val="9"/>
  </w:num>
  <w:num w:numId="13">
    <w:abstractNumId w:val="28"/>
  </w:num>
  <w:num w:numId="14">
    <w:abstractNumId w:val="24"/>
  </w:num>
  <w:num w:numId="15">
    <w:abstractNumId w:val="14"/>
  </w:num>
  <w:num w:numId="16">
    <w:abstractNumId w:val="7"/>
  </w:num>
  <w:num w:numId="17">
    <w:abstractNumId w:val="4"/>
  </w:num>
  <w:num w:numId="18">
    <w:abstractNumId w:val="13"/>
  </w:num>
  <w:num w:numId="19">
    <w:abstractNumId w:val="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 w:numId="33">
    <w:abstractNumId w:val="12"/>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7"/>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2"/>
  </w:num>
  <w:num w:numId="41">
    <w:abstractNumId w:val="21"/>
  </w:num>
  <w:num w:numId="42">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3D97"/>
    <w:rsid w:val="00036B40"/>
    <w:rsid w:val="00036D76"/>
    <w:rsid w:val="00040B6D"/>
    <w:rsid w:val="000517CD"/>
    <w:rsid w:val="00051B85"/>
    <w:rsid w:val="00054A92"/>
    <w:rsid w:val="00054F98"/>
    <w:rsid w:val="00056904"/>
    <w:rsid w:val="000572D8"/>
    <w:rsid w:val="00057816"/>
    <w:rsid w:val="00060EAD"/>
    <w:rsid w:val="00061676"/>
    <w:rsid w:val="00070A58"/>
    <w:rsid w:val="00071C98"/>
    <w:rsid w:val="00077336"/>
    <w:rsid w:val="0008162D"/>
    <w:rsid w:val="0008601A"/>
    <w:rsid w:val="000866BE"/>
    <w:rsid w:val="0009045E"/>
    <w:rsid w:val="000920EB"/>
    <w:rsid w:val="00094799"/>
    <w:rsid w:val="00094EB9"/>
    <w:rsid w:val="00096510"/>
    <w:rsid w:val="000974B1"/>
    <w:rsid w:val="000A69D6"/>
    <w:rsid w:val="000A6D8F"/>
    <w:rsid w:val="000B03BF"/>
    <w:rsid w:val="000B0DBD"/>
    <w:rsid w:val="000B5CE0"/>
    <w:rsid w:val="000C47A9"/>
    <w:rsid w:val="000C679C"/>
    <w:rsid w:val="000D29CA"/>
    <w:rsid w:val="000D2F65"/>
    <w:rsid w:val="000D42BE"/>
    <w:rsid w:val="000D5886"/>
    <w:rsid w:val="000E0921"/>
    <w:rsid w:val="000E1564"/>
    <w:rsid w:val="000E58BD"/>
    <w:rsid w:val="000E7005"/>
    <w:rsid w:val="00100D3E"/>
    <w:rsid w:val="00101BCF"/>
    <w:rsid w:val="00102E37"/>
    <w:rsid w:val="001035B4"/>
    <w:rsid w:val="00104A96"/>
    <w:rsid w:val="00106FF7"/>
    <w:rsid w:val="001112C2"/>
    <w:rsid w:val="00123BA0"/>
    <w:rsid w:val="00124536"/>
    <w:rsid w:val="00125A7F"/>
    <w:rsid w:val="00126CEA"/>
    <w:rsid w:val="00132B64"/>
    <w:rsid w:val="00133E9C"/>
    <w:rsid w:val="00136B64"/>
    <w:rsid w:val="0014036E"/>
    <w:rsid w:val="001435DC"/>
    <w:rsid w:val="00144245"/>
    <w:rsid w:val="00145125"/>
    <w:rsid w:val="001476C9"/>
    <w:rsid w:val="0014785F"/>
    <w:rsid w:val="00152301"/>
    <w:rsid w:val="00157AB8"/>
    <w:rsid w:val="00157F92"/>
    <w:rsid w:val="00160846"/>
    <w:rsid w:val="001652FC"/>
    <w:rsid w:val="0016753B"/>
    <w:rsid w:val="00167B53"/>
    <w:rsid w:val="00172B93"/>
    <w:rsid w:val="00175483"/>
    <w:rsid w:val="00175F4C"/>
    <w:rsid w:val="00180519"/>
    <w:rsid w:val="00183007"/>
    <w:rsid w:val="00185AAB"/>
    <w:rsid w:val="00192A23"/>
    <w:rsid w:val="00193A87"/>
    <w:rsid w:val="00195C27"/>
    <w:rsid w:val="001974F6"/>
    <w:rsid w:val="001A0B5A"/>
    <w:rsid w:val="001A4996"/>
    <w:rsid w:val="001A5481"/>
    <w:rsid w:val="001B0061"/>
    <w:rsid w:val="001B11E7"/>
    <w:rsid w:val="001B1FCB"/>
    <w:rsid w:val="001C0F16"/>
    <w:rsid w:val="001C14A2"/>
    <w:rsid w:val="001C4DEB"/>
    <w:rsid w:val="001D1A8B"/>
    <w:rsid w:val="001D2EB1"/>
    <w:rsid w:val="001E0EB2"/>
    <w:rsid w:val="001E3D0A"/>
    <w:rsid w:val="001E5A08"/>
    <w:rsid w:val="001E7CA3"/>
    <w:rsid w:val="001E7E73"/>
    <w:rsid w:val="001F103A"/>
    <w:rsid w:val="001F3242"/>
    <w:rsid w:val="001F3600"/>
    <w:rsid w:val="001F3F20"/>
    <w:rsid w:val="001F737A"/>
    <w:rsid w:val="00203208"/>
    <w:rsid w:val="0020642A"/>
    <w:rsid w:val="00206736"/>
    <w:rsid w:val="002067F1"/>
    <w:rsid w:val="00215C85"/>
    <w:rsid w:val="00224257"/>
    <w:rsid w:val="0023090A"/>
    <w:rsid w:val="00233C9A"/>
    <w:rsid w:val="00234126"/>
    <w:rsid w:val="0024291C"/>
    <w:rsid w:val="0025235F"/>
    <w:rsid w:val="00257F22"/>
    <w:rsid w:val="00264A06"/>
    <w:rsid w:val="00265B9D"/>
    <w:rsid w:val="00270752"/>
    <w:rsid w:val="00271362"/>
    <w:rsid w:val="002743D5"/>
    <w:rsid w:val="00274A67"/>
    <w:rsid w:val="00275CED"/>
    <w:rsid w:val="002768AC"/>
    <w:rsid w:val="00285725"/>
    <w:rsid w:val="002868C6"/>
    <w:rsid w:val="002A3129"/>
    <w:rsid w:val="002A46CD"/>
    <w:rsid w:val="002A48F7"/>
    <w:rsid w:val="002B254A"/>
    <w:rsid w:val="002B3C57"/>
    <w:rsid w:val="002B4D7A"/>
    <w:rsid w:val="002B5C62"/>
    <w:rsid w:val="002C0DAC"/>
    <w:rsid w:val="002C1385"/>
    <w:rsid w:val="002C3955"/>
    <w:rsid w:val="002C470F"/>
    <w:rsid w:val="002C5C78"/>
    <w:rsid w:val="002C7DDC"/>
    <w:rsid w:val="002D4CAD"/>
    <w:rsid w:val="002D57F4"/>
    <w:rsid w:val="002D68CB"/>
    <w:rsid w:val="002D73BC"/>
    <w:rsid w:val="002E3E8B"/>
    <w:rsid w:val="002F071C"/>
    <w:rsid w:val="002F10CA"/>
    <w:rsid w:val="002F1491"/>
    <w:rsid w:val="00300B40"/>
    <w:rsid w:val="00301132"/>
    <w:rsid w:val="00303C67"/>
    <w:rsid w:val="00310CB3"/>
    <w:rsid w:val="00317AD5"/>
    <w:rsid w:val="003376A8"/>
    <w:rsid w:val="00340054"/>
    <w:rsid w:val="00340B1E"/>
    <w:rsid w:val="00342F43"/>
    <w:rsid w:val="00347346"/>
    <w:rsid w:val="00347E8D"/>
    <w:rsid w:val="00362C4E"/>
    <w:rsid w:val="00366FFB"/>
    <w:rsid w:val="00371A75"/>
    <w:rsid w:val="00374D54"/>
    <w:rsid w:val="00375780"/>
    <w:rsid w:val="00381895"/>
    <w:rsid w:val="00384242"/>
    <w:rsid w:val="00384B61"/>
    <w:rsid w:val="00387578"/>
    <w:rsid w:val="00387A0D"/>
    <w:rsid w:val="003903C2"/>
    <w:rsid w:val="00395532"/>
    <w:rsid w:val="00395F60"/>
    <w:rsid w:val="003A448C"/>
    <w:rsid w:val="003A4CC6"/>
    <w:rsid w:val="003A555E"/>
    <w:rsid w:val="003A5D11"/>
    <w:rsid w:val="003A7C03"/>
    <w:rsid w:val="003B43F5"/>
    <w:rsid w:val="003B66FE"/>
    <w:rsid w:val="003C59DD"/>
    <w:rsid w:val="003D35C6"/>
    <w:rsid w:val="003D41B4"/>
    <w:rsid w:val="003D6C11"/>
    <w:rsid w:val="003E050D"/>
    <w:rsid w:val="003E3CCB"/>
    <w:rsid w:val="003E59DD"/>
    <w:rsid w:val="003F132F"/>
    <w:rsid w:val="003F257A"/>
    <w:rsid w:val="0040472A"/>
    <w:rsid w:val="00406AE6"/>
    <w:rsid w:val="00410D4E"/>
    <w:rsid w:val="00412E5B"/>
    <w:rsid w:val="00417E23"/>
    <w:rsid w:val="00424507"/>
    <w:rsid w:val="004257E0"/>
    <w:rsid w:val="00431851"/>
    <w:rsid w:val="004328AD"/>
    <w:rsid w:val="004367FB"/>
    <w:rsid w:val="00436C85"/>
    <w:rsid w:val="00436F85"/>
    <w:rsid w:val="0044629B"/>
    <w:rsid w:val="00446871"/>
    <w:rsid w:val="00446E2F"/>
    <w:rsid w:val="004530C7"/>
    <w:rsid w:val="00460D33"/>
    <w:rsid w:val="00466493"/>
    <w:rsid w:val="00466DDB"/>
    <w:rsid w:val="004707CE"/>
    <w:rsid w:val="00473D75"/>
    <w:rsid w:val="0047759A"/>
    <w:rsid w:val="00481DA8"/>
    <w:rsid w:val="00483A10"/>
    <w:rsid w:val="004850DE"/>
    <w:rsid w:val="00485BF7"/>
    <w:rsid w:val="004925D9"/>
    <w:rsid w:val="00492AEE"/>
    <w:rsid w:val="004947DE"/>
    <w:rsid w:val="00496273"/>
    <w:rsid w:val="004A0348"/>
    <w:rsid w:val="004A723C"/>
    <w:rsid w:val="004B29F9"/>
    <w:rsid w:val="004B2F78"/>
    <w:rsid w:val="004B45AF"/>
    <w:rsid w:val="004B5398"/>
    <w:rsid w:val="004C0E65"/>
    <w:rsid w:val="004C2303"/>
    <w:rsid w:val="004C2DDA"/>
    <w:rsid w:val="004C396F"/>
    <w:rsid w:val="004C39F9"/>
    <w:rsid w:val="004C49BF"/>
    <w:rsid w:val="004D154B"/>
    <w:rsid w:val="004D63D5"/>
    <w:rsid w:val="004E1AB0"/>
    <w:rsid w:val="004E2AD7"/>
    <w:rsid w:val="004E4C43"/>
    <w:rsid w:val="004E6341"/>
    <w:rsid w:val="004E7573"/>
    <w:rsid w:val="004E7851"/>
    <w:rsid w:val="004F0C4A"/>
    <w:rsid w:val="004F20AD"/>
    <w:rsid w:val="004F6B10"/>
    <w:rsid w:val="00500529"/>
    <w:rsid w:val="00500AF6"/>
    <w:rsid w:val="0051070C"/>
    <w:rsid w:val="00520308"/>
    <w:rsid w:val="00535E9B"/>
    <w:rsid w:val="00544B19"/>
    <w:rsid w:val="005453F1"/>
    <w:rsid w:val="00551FB7"/>
    <w:rsid w:val="0055296E"/>
    <w:rsid w:val="0055637B"/>
    <w:rsid w:val="005563FF"/>
    <w:rsid w:val="00562D80"/>
    <w:rsid w:val="00562E63"/>
    <w:rsid w:val="00564B37"/>
    <w:rsid w:val="00574D7E"/>
    <w:rsid w:val="00582CE9"/>
    <w:rsid w:val="00582D42"/>
    <w:rsid w:val="00585DB3"/>
    <w:rsid w:val="0058794A"/>
    <w:rsid w:val="005932BA"/>
    <w:rsid w:val="00594160"/>
    <w:rsid w:val="005A354D"/>
    <w:rsid w:val="005B1BE0"/>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03BF"/>
    <w:rsid w:val="00612DD0"/>
    <w:rsid w:val="00615A78"/>
    <w:rsid w:val="00620708"/>
    <w:rsid w:val="00623B01"/>
    <w:rsid w:val="00625BB0"/>
    <w:rsid w:val="006261BB"/>
    <w:rsid w:val="006262AF"/>
    <w:rsid w:val="00634993"/>
    <w:rsid w:val="00636F28"/>
    <w:rsid w:val="00642E89"/>
    <w:rsid w:val="00645C7C"/>
    <w:rsid w:val="00650868"/>
    <w:rsid w:val="0065322E"/>
    <w:rsid w:val="0065524E"/>
    <w:rsid w:val="00655DA8"/>
    <w:rsid w:val="00660237"/>
    <w:rsid w:val="006621F3"/>
    <w:rsid w:val="006649AC"/>
    <w:rsid w:val="00664AA4"/>
    <w:rsid w:val="00666F60"/>
    <w:rsid w:val="00670CE4"/>
    <w:rsid w:val="0067116D"/>
    <w:rsid w:val="00672589"/>
    <w:rsid w:val="00672D33"/>
    <w:rsid w:val="0067572D"/>
    <w:rsid w:val="006775EE"/>
    <w:rsid w:val="00680F7C"/>
    <w:rsid w:val="0068600F"/>
    <w:rsid w:val="00687716"/>
    <w:rsid w:val="00694A5F"/>
    <w:rsid w:val="00696995"/>
    <w:rsid w:val="006A0331"/>
    <w:rsid w:val="006A4275"/>
    <w:rsid w:val="006A74B5"/>
    <w:rsid w:val="006B0E65"/>
    <w:rsid w:val="006B2C26"/>
    <w:rsid w:val="006B66CB"/>
    <w:rsid w:val="006C33DE"/>
    <w:rsid w:val="006C4791"/>
    <w:rsid w:val="006C4B70"/>
    <w:rsid w:val="006C6089"/>
    <w:rsid w:val="006C6792"/>
    <w:rsid w:val="006D16F1"/>
    <w:rsid w:val="006E100D"/>
    <w:rsid w:val="006E2000"/>
    <w:rsid w:val="006E5135"/>
    <w:rsid w:val="006E5EF6"/>
    <w:rsid w:val="006F5F72"/>
    <w:rsid w:val="007003B2"/>
    <w:rsid w:val="00701B60"/>
    <w:rsid w:val="00703735"/>
    <w:rsid w:val="00707DEC"/>
    <w:rsid w:val="00710355"/>
    <w:rsid w:val="00716FA6"/>
    <w:rsid w:val="00720ED1"/>
    <w:rsid w:val="007246D0"/>
    <w:rsid w:val="007268CC"/>
    <w:rsid w:val="00726BF1"/>
    <w:rsid w:val="00727EC1"/>
    <w:rsid w:val="0073006E"/>
    <w:rsid w:val="0073187A"/>
    <w:rsid w:val="007343BE"/>
    <w:rsid w:val="007343C5"/>
    <w:rsid w:val="007402D3"/>
    <w:rsid w:val="00742321"/>
    <w:rsid w:val="00742807"/>
    <w:rsid w:val="007460D6"/>
    <w:rsid w:val="0075549F"/>
    <w:rsid w:val="00760251"/>
    <w:rsid w:val="007617E0"/>
    <w:rsid w:val="00764703"/>
    <w:rsid w:val="007647CD"/>
    <w:rsid w:val="007673CA"/>
    <w:rsid w:val="00771073"/>
    <w:rsid w:val="00772961"/>
    <w:rsid w:val="0077376D"/>
    <w:rsid w:val="007844EB"/>
    <w:rsid w:val="00784DC3"/>
    <w:rsid w:val="00786D29"/>
    <w:rsid w:val="00787D9C"/>
    <w:rsid w:val="00794EFB"/>
    <w:rsid w:val="007A1B94"/>
    <w:rsid w:val="007A4729"/>
    <w:rsid w:val="007A67ED"/>
    <w:rsid w:val="007B094C"/>
    <w:rsid w:val="007B0FF0"/>
    <w:rsid w:val="007B1147"/>
    <w:rsid w:val="007B1EBD"/>
    <w:rsid w:val="007B4496"/>
    <w:rsid w:val="007B50D8"/>
    <w:rsid w:val="007C05CD"/>
    <w:rsid w:val="007C6687"/>
    <w:rsid w:val="007C67FA"/>
    <w:rsid w:val="007D0675"/>
    <w:rsid w:val="007D1209"/>
    <w:rsid w:val="007D51AB"/>
    <w:rsid w:val="007E2604"/>
    <w:rsid w:val="007F2646"/>
    <w:rsid w:val="00801DB6"/>
    <w:rsid w:val="008045B5"/>
    <w:rsid w:val="00812E3F"/>
    <w:rsid w:val="008130D5"/>
    <w:rsid w:val="00813F6D"/>
    <w:rsid w:val="008142F6"/>
    <w:rsid w:val="00816536"/>
    <w:rsid w:val="0081735D"/>
    <w:rsid w:val="0081739C"/>
    <w:rsid w:val="00820FEE"/>
    <w:rsid w:val="008217CE"/>
    <w:rsid w:val="008250FC"/>
    <w:rsid w:val="00825674"/>
    <w:rsid w:val="00827A7E"/>
    <w:rsid w:val="00831596"/>
    <w:rsid w:val="00834460"/>
    <w:rsid w:val="00840E0E"/>
    <w:rsid w:val="008417AD"/>
    <w:rsid w:val="00842578"/>
    <w:rsid w:val="00842A55"/>
    <w:rsid w:val="00846240"/>
    <w:rsid w:val="00847B49"/>
    <w:rsid w:val="00847FA3"/>
    <w:rsid w:val="00852695"/>
    <w:rsid w:val="008548B7"/>
    <w:rsid w:val="0085587E"/>
    <w:rsid w:val="00857549"/>
    <w:rsid w:val="00863173"/>
    <w:rsid w:val="008707CC"/>
    <w:rsid w:val="00870E5A"/>
    <w:rsid w:val="00872958"/>
    <w:rsid w:val="00881965"/>
    <w:rsid w:val="00884D47"/>
    <w:rsid w:val="0088515D"/>
    <w:rsid w:val="00887CA1"/>
    <w:rsid w:val="008926B5"/>
    <w:rsid w:val="00894A41"/>
    <w:rsid w:val="008A0D17"/>
    <w:rsid w:val="008A3F67"/>
    <w:rsid w:val="008A7413"/>
    <w:rsid w:val="008B19CD"/>
    <w:rsid w:val="008B6316"/>
    <w:rsid w:val="008B67AA"/>
    <w:rsid w:val="008C3B09"/>
    <w:rsid w:val="008C619A"/>
    <w:rsid w:val="008C75AB"/>
    <w:rsid w:val="008D6A33"/>
    <w:rsid w:val="008D6DE2"/>
    <w:rsid w:val="008D6FD3"/>
    <w:rsid w:val="008D7F14"/>
    <w:rsid w:val="008E0026"/>
    <w:rsid w:val="008E2DE3"/>
    <w:rsid w:val="008E2EA9"/>
    <w:rsid w:val="008E44C1"/>
    <w:rsid w:val="008E4838"/>
    <w:rsid w:val="008F15AA"/>
    <w:rsid w:val="008F162F"/>
    <w:rsid w:val="008F17DA"/>
    <w:rsid w:val="008F1FB0"/>
    <w:rsid w:val="008F7DDE"/>
    <w:rsid w:val="00900375"/>
    <w:rsid w:val="00902685"/>
    <w:rsid w:val="0090379D"/>
    <w:rsid w:val="00910E6D"/>
    <w:rsid w:val="00911FA5"/>
    <w:rsid w:val="00920735"/>
    <w:rsid w:val="00934715"/>
    <w:rsid w:val="00935B17"/>
    <w:rsid w:val="00936AC2"/>
    <w:rsid w:val="00944154"/>
    <w:rsid w:val="00944BEA"/>
    <w:rsid w:val="0094554B"/>
    <w:rsid w:val="00945651"/>
    <w:rsid w:val="009459DC"/>
    <w:rsid w:val="0095285C"/>
    <w:rsid w:val="00952CE1"/>
    <w:rsid w:val="0096232C"/>
    <w:rsid w:val="00962604"/>
    <w:rsid w:val="00964A31"/>
    <w:rsid w:val="009658C8"/>
    <w:rsid w:val="00965ACD"/>
    <w:rsid w:val="00967DAD"/>
    <w:rsid w:val="00971C8B"/>
    <w:rsid w:val="00971E24"/>
    <w:rsid w:val="00972B41"/>
    <w:rsid w:val="00976B36"/>
    <w:rsid w:val="00981681"/>
    <w:rsid w:val="00983EBF"/>
    <w:rsid w:val="00984E39"/>
    <w:rsid w:val="0098502B"/>
    <w:rsid w:val="00986E3C"/>
    <w:rsid w:val="00987773"/>
    <w:rsid w:val="00992FE3"/>
    <w:rsid w:val="0099653A"/>
    <w:rsid w:val="009A10F9"/>
    <w:rsid w:val="009A66C8"/>
    <w:rsid w:val="009A6D93"/>
    <w:rsid w:val="009A7B36"/>
    <w:rsid w:val="009B3502"/>
    <w:rsid w:val="009B51B6"/>
    <w:rsid w:val="009B5CDA"/>
    <w:rsid w:val="009B633C"/>
    <w:rsid w:val="009B78C6"/>
    <w:rsid w:val="009C0DC1"/>
    <w:rsid w:val="009C3C59"/>
    <w:rsid w:val="009C48AC"/>
    <w:rsid w:val="009C5C7C"/>
    <w:rsid w:val="009C6FBE"/>
    <w:rsid w:val="009D1815"/>
    <w:rsid w:val="009D58D0"/>
    <w:rsid w:val="009D5A1B"/>
    <w:rsid w:val="009D72ED"/>
    <w:rsid w:val="009D7472"/>
    <w:rsid w:val="009D753E"/>
    <w:rsid w:val="009E0A88"/>
    <w:rsid w:val="009E2CB5"/>
    <w:rsid w:val="009E5B5E"/>
    <w:rsid w:val="009F2848"/>
    <w:rsid w:val="009F47AE"/>
    <w:rsid w:val="00A02C84"/>
    <w:rsid w:val="00A07563"/>
    <w:rsid w:val="00A148D6"/>
    <w:rsid w:val="00A166F8"/>
    <w:rsid w:val="00A27A18"/>
    <w:rsid w:val="00A36C5B"/>
    <w:rsid w:val="00A370AB"/>
    <w:rsid w:val="00A42417"/>
    <w:rsid w:val="00A426FC"/>
    <w:rsid w:val="00A43299"/>
    <w:rsid w:val="00A51AB6"/>
    <w:rsid w:val="00A57E04"/>
    <w:rsid w:val="00A6049B"/>
    <w:rsid w:val="00A64E8A"/>
    <w:rsid w:val="00A64F9F"/>
    <w:rsid w:val="00A65238"/>
    <w:rsid w:val="00A70A38"/>
    <w:rsid w:val="00A730B9"/>
    <w:rsid w:val="00A7626A"/>
    <w:rsid w:val="00A809BD"/>
    <w:rsid w:val="00A81CFB"/>
    <w:rsid w:val="00A8449E"/>
    <w:rsid w:val="00A85D6F"/>
    <w:rsid w:val="00A90327"/>
    <w:rsid w:val="00A91A11"/>
    <w:rsid w:val="00A91B9E"/>
    <w:rsid w:val="00AA134E"/>
    <w:rsid w:val="00AA3417"/>
    <w:rsid w:val="00AA4D49"/>
    <w:rsid w:val="00AB300D"/>
    <w:rsid w:val="00AB5621"/>
    <w:rsid w:val="00AB78A2"/>
    <w:rsid w:val="00AC4A8D"/>
    <w:rsid w:val="00AC5A4C"/>
    <w:rsid w:val="00AD0200"/>
    <w:rsid w:val="00AD4E66"/>
    <w:rsid w:val="00AD5D81"/>
    <w:rsid w:val="00AD7C7A"/>
    <w:rsid w:val="00AE0117"/>
    <w:rsid w:val="00AE19DE"/>
    <w:rsid w:val="00AE1A85"/>
    <w:rsid w:val="00AE5E48"/>
    <w:rsid w:val="00AF027D"/>
    <w:rsid w:val="00AF159D"/>
    <w:rsid w:val="00AF30DB"/>
    <w:rsid w:val="00AF3E56"/>
    <w:rsid w:val="00AF78FE"/>
    <w:rsid w:val="00AF7E7E"/>
    <w:rsid w:val="00B0459E"/>
    <w:rsid w:val="00B05E1A"/>
    <w:rsid w:val="00B075DE"/>
    <w:rsid w:val="00B10201"/>
    <w:rsid w:val="00B10A71"/>
    <w:rsid w:val="00B10C2C"/>
    <w:rsid w:val="00B14FFD"/>
    <w:rsid w:val="00B16100"/>
    <w:rsid w:val="00B17A2B"/>
    <w:rsid w:val="00B21235"/>
    <w:rsid w:val="00B23E2A"/>
    <w:rsid w:val="00B260E3"/>
    <w:rsid w:val="00B30125"/>
    <w:rsid w:val="00B3053E"/>
    <w:rsid w:val="00B312C6"/>
    <w:rsid w:val="00B31C09"/>
    <w:rsid w:val="00B32748"/>
    <w:rsid w:val="00B34ACD"/>
    <w:rsid w:val="00B36325"/>
    <w:rsid w:val="00B379DE"/>
    <w:rsid w:val="00B4163F"/>
    <w:rsid w:val="00B422BD"/>
    <w:rsid w:val="00B44488"/>
    <w:rsid w:val="00B4543F"/>
    <w:rsid w:val="00B46791"/>
    <w:rsid w:val="00B505C0"/>
    <w:rsid w:val="00B57759"/>
    <w:rsid w:val="00B60FF6"/>
    <w:rsid w:val="00B62B32"/>
    <w:rsid w:val="00B67333"/>
    <w:rsid w:val="00B67FA9"/>
    <w:rsid w:val="00B74FE1"/>
    <w:rsid w:val="00B76CD7"/>
    <w:rsid w:val="00B801D6"/>
    <w:rsid w:val="00B8070E"/>
    <w:rsid w:val="00B83A96"/>
    <w:rsid w:val="00B83F8A"/>
    <w:rsid w:val="00B93467"/>
    <w:rsid w:val="00B9396E"/>
    <w:rsid w:val="00BA0FF4"/>
    <w:rsid w:val="00BA14FF"/>
    <w:rsid w:val="00BA5673"/>
    <w:rsid w:val="00BA7675"/>
    <w:rsid w:val="00BB0255"/>
    <w:rsid w:val="00BB180C"/>
    <w:rsid w:val="00BB37B6"/>
    <w:rsid w:val="00BC3599"/>
    <w:rsid w:val="00BC4FBE"/>
    <w:rsid w:val="00BC5574"/>
    <w:rsid w:val="00BC6B6D"/>
    <w:rsid w:val="00BD11D4"/>
    <w:rsid w:val="00BD13B3"/>
    <w:rsid w:val="00BD1D08"/>
    <w:rsid w:val="00BE0A2C"/>
    <w:rsid w:val="00BE0AE4"/>
    <w:rsid w:val="00BE38BB"/>
    <w:rsid w:val="00BF4BEB"/>
    <w:rsid w:val="00BF60C4"/>
    <w:rsid w:val="00C003C6"/>
    <w:rsid w:val="00C033B9"/>
    <w:rsid w:val="00C07741"/>
    <w:rsid w:val="00C10B09"/>
    <w:rsid w:val="00C11F99"/>
    <w:rsid w:val="00C12714"/>
    <w:rsid w:val="00C160BE"/>
    <w:rsid w:val="00C1682E"/>
    <w:rsid w:val="00C20678"/>
    <w:rsid w:val="00C224EE"/>
    <w:rsid w:val="00C23F3E"/>
    <w:rsid w:val="00C26B2A"/>
    <w:rsid w:val="00C26BC0"/>
    <w:rsid w:val="00C272AD"/>
    <w:rsid w:val="00C27B9D"/>
    <w:rsid w:val="00C30C14"/>
    <w:rsid w:val="00C4204B"/>
    <w:rsid w:val="00C44E70"/>
    <w:rsid w:val="00C45F7E"/>
    <w:rsid w:val="00C5009D"/>
    <w:rsid w:val="00C53A22"/>
    <w:rsid w:val="00C64A07"/>
    <w:rsid w:val="00C6569B"/>
    <w:rsid w:val="00C66B9A"/>
    <w:rsid w:val="00C707D1"/>
    <w:rsid w:val="00C737A1"/>
    <w:rsid w:val="00C776B2"/>
    <w:rsid w:val="00C77BCF"/>
    <w:rsid w:val="00C8164D"/>
    <w:rsid w:val="00C85BF5"/>
    <w:rsid w:val="00C86A34"/>
    <w:rsid w:val="00C874E6"/>
    <w:rsid w:val="00C87F27"/>
    <w:rsid w:val="00C940A4"/>
    <w:rsid w:val="00CA14AA"/>
    <w:rsid w:val="00CA45F4"/>
    <w:rsid w:val="00CB277B"/>
    <w:rsid w:val="00CB2D26"/>
    <w:rsid w:val="00CB3A6F"/>
    <w:rsid w:val="00CB7528"/>
    <w:rsid w:val="00CB785B"/>
    <w:rsid w:val="00CC0073"/>
    <w:rsid w:val="00CC1DCD"/>
    <w:rsid w:val="00CC6125"/>
    <w:rsid w:val="00CC6811"/>
    <w:rsid w:val="00CD2022"/>
    <w:rsid w:val="00CD661A"/>
    <w:rsid w:val="00CD6EB7"/>
    <w:rsid w:val="00CE2F55"/>
    <w:rsid w:val="00CF00F5"/>
    <w:rsid w:val="00CF62B9"/>
    <w:rsid w:val="00CF7254"/>
    <w:rsid w:val="00CF7A16"/>
    <w:rsid w:val="00D01998"/>
    <w:rsid w:val="00D03C12"/>
    <w:rsid w:val="00D0458C"/>
    <w:rsid w:val="00D07026"/>
    <w:rsid w:val="00D10930"/>
    <w:rsid w:val="00D11BA8"/>
    <w:rsid w:val="00D11CD7"/>
    <w:rsid w:val="00D1247E"/>
    <w:rsid w:val="00D13713"/>
    <w:rsid w:val="00D14FED"/>
    <w:rsid w:val="00D21BCE"/>
    <w:rsid w:val="00D36778"/>
    <w:rsid w:val="00D47AFD"/>
    <w:rsid w:val="00D516C1"/>
    <w:rsid w:val="00D62E35"/>
    <w:rsid w:val="00D6344F"/>
    <w:rsid w:val="00D6408B"/>
    <w:rsid w:val="00D73119"/>
    <w:rsid w:val="00D77E03"/>
    <w:rsid w:val="00D805FD"/>
    <w:rsid w:val="00D80BC6"/>
    <w:rsid w:val="00D80E4A"/>
    <w:rsid w:val="00D84850"/>
    <w:rsid w:val="00D85FD0"/>
    <w:rsid w:val="00D9234B"/>
    <w:rsid w:val="00D9793B"/>
    <w:rsid w:val="00DA09B0"/>
    <w:rsid w:val="00DA23B0"/>
    <w:rsid w:val="00DA648C"/>
    <w:rsid w:val="00DA64DB"/>
    <w:rsid w:val="00DA7868"/>
    <w:rsid w:val="00DA7B71"/>
    <w:rsid w:val="00DB1E5E"/>
    <w:rsid w:val="00DB4140"/>
    <w:rsid w:val="00DB45A5"/>
    <w:rsid w:val="00DC3128"/>
    <w:rsid w:val="00DC62AA"/>
    <w:rsid w:val="00DC76F0"/>
    <w:rsid w:val="00DC7E48"/>
    <w:rsid w:val="00DD06C0"/>
    <w:rsid w:val="00DD1B5A"/>
    <w:rsid w:val="00DD651B"/>
    <w:rsid w:val="00DE1789"/>
    <w:rsid w:val="00DE2A42"/>
    <w:rsid w:val="00DE3208"/>
    <w:rsid w:val="00DE3778"/>
    <w:rsid w:val="00DE4129"/>
    <w:rsid w:val="00DE5745"/>
    <w:rsid w:val="00DF2ED5"/>
    <w:rsid w:val="00DF34B0"/>
    <w:rsid w:val="00DF5D55"/>
    <w:rsid w:val="00E02DE3"/>
    <w:rsid w:val="00E12F47"/>
    <w:rsid w:val="00E16545"/>
    <w:rsid w:val="00E2123D"/>
    <w:rsid w:val="00E30B4B"/>
    <w:rsid w:val="00E3223B"/>
    <w:rsid w:val="00E33932"/>
    <w:rsid w:val="00E413AB"/>
    <w:rsid w:val="00E41451"/>
    <w:rsid w:val="00E43C62"/>
    <w:rsid w:val="00E45F98"/>
    <w:rsid w:val="00E53D62"/>
    <w:rsid w:val="00E5515D"/>
    <w:rsid w:val="00E56B47"/>
    <w:rsid w:val="00E62034"/>
    <w:rsid w:val="00E650AC"/>
    <w:rsid w:val="00E669FA"/>
    <w:rsid w:val="00E66F4B"/>
    <w:rsid w:val="00E706C2"/>
    <w:rsid w:val="00E724C8"/>
    <w:rsid w:val="00E72CD1"/>
    <w:rsid w:val="00E773DE"/>
    <w:rsid w:val="00E8041E"/>
    <w:rsid w:val="00E8082E"/>
    <w:rsid w:val="00E83142"/>
    <w:rsid w:val="00E85F59"/>
    <w:rsid w:val="00E874BD"/>
    <w:rsid w:val="00E92370"/>
    <w:rsid w:val="00E924C6"/>
    <w:rsid w:val="00E92F67"/>
    <w:rsid w:val="00E95B91"/>
    <w:rsid w:val="00EA13E3"/>
    <w:rsid w:val="00EA6557"/>
    <w:rsid w:val="00EA6B97"/>
    <w:rsid w:val="00EB216E"/>
    <w:rsid w:val="00EB64AF"/>
    <w:rsid w:val="00EC07C0"/>
    <w:rsid w:val="00EC22FA"/>
    <w:rsid w:val="00EC30C5"/>
    <w:rsid w:val="00EC4311"/>
    <w:rsid w:val="00EC637E"/>
    <w:rsid w:val="00ED2FD4"/>
    <w:rsid w:val="00ED7239"/>
    <w:rsid w:val="00EE1D2B"/>
    <w:rsid w:val="00EE5D1B"/>
    <w:rsid w:val="00EE5E2C"/>
    <w:rsid w:val="00EE6923"/>
    <w:rsid w:val="00EF1FA4"/>
    <w:rsid w:val="00EF6022"/>
    <w:rsid w:val="00F014DB"/>
    <w:rsid w:val="00F01E75"/>
    <w:rsid w:val="00F20BB5"/>
    <w:rsid w:val="00F21DD8"/>
    <w:rsid w:val="00F24A50"/>
    <w:rsid w:val="00F25128"/>
    <w:rsid w:val="00F32BD1"/>
    <w:rsid w:val="00F377D2"/>
    <w:rsid w:val="00F46915"/>
    <w:rsid w:val="00F46B8D"/>
    <w:rsid w:val="00F4718C"/>
    <w:rsid w:val="00F524D8"/>
    <w:rsid w:val="00F527EB"/>
    <w:rsid w:val="00F53F8A"/>
    <w:rsid w:val="00F57F56"/>
    <w:rsid w:val="00F65859"/>
    <w:rsid w:val="00F664AA"/>
    <w:rsid w:val="00F71902"/>
    <w:rsid w:val="00F724BA"/>
    <w:rsid w:val="00F751D8"/>
    <w:rsid w:val="00F760FC"/>
    <w:rsid w:val="00F835B4"/>
    <w:rsid w:val="00F86AE9"/>
    <w:rsid w:val="00F90B96"/>
    <w:rsid w:val="00F9174F"/>
    <w:rsid w:val="00F95865"/>
    <w:rsid w:val="00FA0F6A"/>
    <w:rsid w:val="00FA5869"/>
    <w:rsid w:val="00FA7937"/>
    <w:rsid w:val="00FB0646"/>
    <w:rsid w:val="00FB243F"/>
    <w:rsid w:val="00FB61C7"/>
    <w:rsid w:val="00FC03E4"/>
    <w:rsid w:val="00FC4AEF"/>
    <w:rsid w:val="00FC7BB0"/>
    <w:rsid w:val="00FD1496"/>
    <w:rsid w:val="00FD22AB"/>
    <w:rsid w:val="00FD2808"/>
    <w:rsid w:val="00FD3338"/>
    <w:rsid w:val="00FD7AE6"/>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qFormat/>
    <w:rsid w:val="00BC4FBE"/>
    <w:pPr>
      <w:keepNext/>
      <w:keepLines/>
      <w:numPr>
        <w:numId w:val="1"/>
      </w:numPr>
      <w:spacing w:before="360" w:after="360"/>
      <w:ind w:left="567" w:hanging="567"/>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nhideWhenUsed/>
    <w:qFormat/>
    <w:rsid w:val="00C003C6"/>
    <w:pPr>
      <w:numPr>
        <w:ilvl w:val="4"/>
      </w:numPr>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rsid w:val="00BC4FBE"/>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485BF7"/>
    <w:rPr>
      <w:sz w:val="18"/>
    </w:rPr>
  </w:style>
  <w:style w:type="paragraph" w:styleId="Tekstprzypisukocowego">
    <w:name w:val="endnote text"/>
    <w:basedOn w:val="Normalny"/>
    <w:link w:val="TekstprzypisukocowegoZnak"/>
    <w:uiPriority w:val="99"/>
    <w:semiHidden/>
    <w:unhideWhenUsed/>
    <w:rsid w:val="00C87F2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C87F27"/>
    <w:rPr>
      <w:sz w:val="20"/>
      <w:szCs w:val="20"/>
    </w:rPr>
  </w:style>
  <w:style w:type="character" w:styleId="Odwoanieprzypisukocowego">
    <w:name w:val="endnote reference"/>
    <w:basedOn w:val="Domylnaczcionkaakapitu"/>
    <w:uiPriority w:val="99"/>
    <w:semiHidden/>
    <w:unhideWhenUsed/>
    <w:rsid w:val="00C87F27"/>
    <w:rPr>
      <w:vertAlign w:val="superscript"/>
    </w:rPr>
  </w:style>
  <w:style w:type="paragraph" w:styleId="Tekstpodstawowy">
    <w:name w:val="Body Text"/>
    <w:aliases w:val="body text,UNI-Tekst w tabeli"/>
    <w:basedOn w:val="Normalny"/>
    <w:link w:val="TekstpodstawowyZnak"/>
    <w:rsid w:val="006C33DE"/>
    <w:pPr>
      <w:spacing w:after="120" w:line="288" w:lineRule="auto"/>
      <w:jc w:val="both"/>
    </w:pPr>
    <w:rPr>
      <w:rFonts w:ascii="Times New Roman" w:eastAsia="Times New Roman" w:hAnsi="Times New Roman" w:cs="Times New Roman"/>
      <w:sz w:val="22"/>
      <w:szCs w:val="20"/>
    </w:rPr>
  </w:style>
  <w:style w:type="character" w:customStyle="1" w:styleId="TekstpodstawowyZnak">
    <w:name w:val="Tekst podstawowy Znak"/>
    <w:aliases w:val="body text Znak,UNI-Tekst w tabeli Znak"/>
    <w:basedOn w:val="Domylnaczcionkaakapitu"/>
    <w:link w:val="Tekstpodstawowy"/>
    <w:rsid w:val="006C33DE"/>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53D62"/>
    <w:rPr>
      <w:color w:val="092D74" w:themeColor="followedHyperlink"/>
      <w:u w:val="single"/>
    </w:rPr>
  </w:style>
  <w:style w:type="paragraph" w:styleId="Poprawka">
    <w:name w:val="Revision"/>
    <w:hidden/>
    <w:uiPriority w:val="99"/>
    <w:semiHidden/>
    <w:rsid w:val="00A90327"/>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14842">
      <w:bodyDiv w:val="1"/>
      <w:marLeft w:val="0"/>
      <w:marRight w:val="0"/>
      <w:marTop w:val="0"/>
      <w:marBottom w:val="0"/>
      <w:divBdr>
        <w:top w:val="none" w:sz="0" w:space="0" w:color="auto"/>
        <w:left w:val="none" w:sz="0" w:space="0" w:color="auto"/>
        <w:bottom w:val="none" w:sz="0" w:space="0" w:color="auto"/>
        <w:right w:val="none" w:sz="0" w:space="0" w:color="auto"/>
      </w:divBdr>
    </w:div>
    <w:div w:id="24577511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88513605">
      <w:bodyDiv w:val="1"/>
      <w:marLeft w:val="0"/>
      <w:marRight w:val="0"/>
      <w:marTop w:val="0"/>
      <w:marBottom w:val="0"/>
      <w:divBdr>
        <w:top w:val="none" w:sz="0" w:space="0" w:color="auto"/>
        <w:left w:val="none" w:sz="0" w:space="0" w:color="auto"/>
        <w:bottom w:val="none" w:sz="0" w:space="0" w:color="auto"/>
        <w:right w:val="none" w:sz="0" w:space="0" w:color="auto"/>
      </w:divBdr>
    </w:div>
    <w:div w:id="163676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espd.uzp.gov.pl/%20"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servlet/HomeServlet?MP_action=repositoryList&amp;folder=000c&amp;MP_module=intranetRepository"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swpp2.gkpge.pl/servlet/HomeServlet?MP_action=repositoryList&amp;folder=000c&amp;MP_module=intranetRepository"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ustyna.Hryniow@pgedystrybucja.pl"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Katarzyna.Plominska-Gorzkiewicz@pgedystrybucja.pl"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ov.pl/web/uzp/jednolity-europejski-dokument-zamowieni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grupa-pge/przetargi/zakupy"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03206 2025 SWZ PUBLICZNY PN.docx</dmsv2BaseFileName>
    <dmsv2BaseDisplayName xmlns="http://schemas.microsoft.com/sharepoint/v3">03206 2025 SWZ PUBLICZNY PN</dmsv2BaseDisplayName>
    <dmsv2SWPP2ObjectNumber xmlns="http://schemas.microsoft.com/sharepoint/v3">POST/DYS/OLD/GZ/03206/2025                        </dmsv2SWPP2ObjectNumber>
    <dmsv2SWPP2SumMD5 xmlns="http://schemas.microsoft.com/sharepoint/v3">16bcde42fe9607a3949bae8ebf455504</dmsv2SWPP2SumMD5>
    <dmsv2BaseMoved xmlns="http://schemas.microsoft.com/sharepoint/v3">false</dmsv2BaseMoved>
    <dmsv2BaseIsSensitive xmlns="http://schemas.microsoft.com/sharepoint/v3">true</dmsv2BaseIsSensitive>
    <dmsv2SWPP2IDSWPP2 xmlns="http://schemas.microsoft.com/sharepoint/v3">691862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23714122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DPFVW34YURAE-150815970-4172</_dlc_DocId>
    <_dlc_DocIdUrl xmlns="a19cb1c7-c5c7-46d4-85ae-d83685407bba">
      <Url>https://swpp2.dms.gkpge.pl/sites/40/_layouts/15/DocIdRedir.aspx?ID=DPFVW34YURAE-150815970-4172</Url>
      <Description>DPFVW34YURAE-150815970-4172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8EA4947-8168-4F46-BE0C-928DA53F7F54}"/>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6976BA5-21E5-49F5-BB99-97E041A0215E}">
  <ds:schemaRefs>
    <ds:schemaRef ds:uri="http://schemas.openxmlformats.org/officeDocument/2006/bibliography"/>
  </ds:schemaRefs>
</ds:datastoreItem>
</file>

<file path=customXml/itemProps5.xml><?xml version="1.0" encoding="utf-8"?>
<ds:datastoreItem xmlns:ds="http://schemas.openxmlformats.org/officeDocument/2006/customXml" ds:itemID="{BB3CECC4-23D5-41FA-9F71-D3A51C19CEE7}"/>
</file>

<file path=docProps/app.xml><?xml version="1.0" encoding="utf-8"?>
<Properties xmlns="http://schemas.openxmlformats.org/officeDocument/2006/extended-properties" xmlns:vt="http://schemas.openxmlformats.org/officeDocument/2006/docPropsVTypes">
  <Template>PGE word swz test</Template>
  <TotalTime>135</TotalTime>
  <Pages>34</Pages>
  <Words>15651</Words>
  <Characters>93907</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Płomińska-Gorzkiewicz Katarzyna [PGE Dystr. O.Łódź]</cp:lastModifiedBy>
  <cp:revision>11</cp:revision>
  <cp:lastPrinted>2025-02-19T11:52:00Z</cp:lastPrinted>
  <dcterms:created xsi:type="dcterms:W3CDTF">2025-11-04T12:49:00Z</dcterms:created>
  <dcterms:modified xsi:type="dcterms:W3CDTF">2025-11-07T12:35:00Z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59f9e5e1-7397-4872-9de7-2281d8c062be</vt:lpwstr>
  </property>
</Properties>
</file>